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A5B6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5991057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2B8B5C8F" w14:textId="77777777" w:rsidR="00300274" w:rsidRPr="00671A0C" w:rsidRDefault="00300274" w:rsidP="00300274">
      <w:pPr>
        <w:pStyle w:val="Zkladntext"/>
        <w:rPr>
          <w:color w:val="FF0000"/>
        </w:rPr>
      </w:pPr>
    </w:p>
    <w:p w14:paraId="1C6A9884" w14:textId="77777777" w:rsidR="00300274" w:rsidRPr="00671A0C" w:rsidRDefault="00BE2EC8" w:rsidP="00BE2EC8">
      <w:pPr>
        <w:pStyle w:val="Zkladntext"/>
        <w:tabs>
          <w:tab w:val="left" w:pos="2500"/>
        </w:tabs>
        <w:rPr>
          <w:color w:val="FF0000"/>
        </w:rPr>
      </w:pPr>
      <w:r w:rsidRPr="00671A0C">
        <w:rPr>
          <w:color w:val="FF0000"/>
        </w:rPr>
        <w:tab/>
      </w:r>
    </w:p>
    <w:p w14:paraId="4069CD21" w14:textId="77777777" w:rsidR="00300274" w:rsidRPr="00671A0C" w:rsidRDefault="00300274" w:rsidP="00300274">
      <w:pPr>
        <w:pStyle w:val="Zkladntext"/>
        <w:rPr>
          <w:color w:val="FF0000"/>
        </w:rPr>
      </w:pPr>
    </w:p>
    <w:p w14:paraId="35EF4846" w14:textId="77777777" w:rsidR="00300274" w:rsidRPr="00671A0C" w:rsidRDefault="00300274" w:rsidP="00300274">
      <w:pPr>
        <w:pStyle w:val="Zkladntext"/>
        <w:rPr>
          <w:color w:val="FF0000"/>
        </w:rPr>
      </w:pPr>
    </w:p>
    <w:tbl>
      <w:tblPr>
        <w:tblpPr w:leftFromText="141" w:rightFromText="141" w:vertAnchor="page" w:horzAnchor="margin" w:tblpXSpec="center" w:tblpY="11347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40"/>
        <w:gridCol w:w="2245"/>
        <w:gridCol w:w="2427"/>
        <w:gridCol w:w="1638"/>
        <w:gridCol w:w="1339"/>
      </w:tblGrid>
      <w:tr w:rsidR="00671A0C" w:rsidRPr="00671A0C" w14:paraId="779F6842" w14:textId="77777777" w:rsidTr="0079728F">
        <w:trPr>
          <w:trHeight w:val="357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B484BD" w14:textId="77777777" w:rsidR="00300274" w:rsidRPr="00671A0C" w:rsidRDefault="00300274" w:rsidP="005D265E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 Narrow" w:hAnsi="Arial Narrow" w:cs="Arial Narrow"/>
                <w:szCs w:val="2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HLAVNÍ INŽENÝR PROJEKTU:   </w:t>
            </w:r>
            <w:r w:rsidR="005D265E"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FB880F" w14:textId="0E321F5F" w:rsidR="00DF7326" w:rsidRPr="00671A0C" w:rsidRDefault="006A7A93" w:rsidP="00DF7326">
            <w:pPr>
              <w:ind w:left="601" w:hanging="567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Calibri" w:hAnsi="Calibri" w:cs="ISOCP"/>
                <w:noProof/>
                <w:sz w:val="14"/>
              </w:rPr>
              <w:drawing>
                <wp:anchor distT="0" distB="0" distL="114300" distR="114300" simplePos="0" relativeHeight="251658240" behindDoc="1" locked="0" layoutInCell="1" allowOverlap="1" wp14:anchorId="2CCE96F2" wp14:editId="5E45807D">
                  <wp:simplePos x="0" y="0"/>
                  <wp:positionH relativeFrom="column">
                    <wp:posOffset>673100</wp:posOffset>
                  </wp:positionH>
                  <wp:positionV relativeFrom="paragraph">
                    <wp:posOffset>-478155</wp:posOffset>
                  </wp:positionV>
                  <wp:extent cx="533400" cy="1838325"/>
                  <wp:effectExtent l="0" t="4763" r="0" b="0"/>
                  <wp:wrapTight wrapText="bothSides">
                    <wp:wrapPolygon edited="0">
                      <wp:start x="21793" y="56"/>
                      <wp:lineTo x="964" y="56"/>
                      <wp:lineTo x="964" y="21320"/>
                      <wp:lineTo x="21793" y="21320"/>
                      <wp:lineTo x="21793" y="56"/>
                    </wp:wrapPolygon>
                  </wp:wrapTight>
                  <wp:docPr id="35283401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05" t="2432" r="29558" b="87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334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71A0C" w:rsidRPr="00671A0C" w14:paraId="73D9B3C2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nil"/>
            </w:tcBorders>
            <w:vAlign w:val="center"/>
          </w:tcPr>
          <w:p w14:paraId="396FB0C0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ZODPOVĚDNÝ PROJEKTANT:</w:t>
            </w:r>
          </w:p>
        </w:tc>
        <w:tc>
          <w:tcPr>
            <w:tcW w:w="2245" w:type="dxa"/>
            <w:tcBorders>
              <w:bottom w:val="nil"/>
            </w:tcBorders>
            <w:vAlign w:val="center"/>
          </w:tcPr>
          <w:p w14:paraId="0CDC8A7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VYPRACOVAL:</w:t>
            </w:r>
          </w:p>
        </w:tc>
        <w:tc>
          <w:tcPr>
            <w:tcW w:w="2427" w:type="dxa"/>
            <w:tcBorders>
              <w:bottom w:val="nil"/>
              <w:right w:val="single" w:sz="18" w:space="0" w:color="auto"/>
            </w:tcBorders>
            <w:vAlign w:val="center"/>
          </w:tcPr>
          <w:p w14:paraId="03B9EE53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TECHNICKÁ KONTROLA: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F8A4D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607C1881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top w:val="nil"/>
              <w:left w:val="single" w:sz="18" w:space="0" w:color="auto"/>
            </w:tcBorders>
            <w:vAlign w:val="center"/>
          </w:tcPr>
          <w:p w14:paraId="01D214E3" w14:textId="1E7A5B8F" w:rsidR="00300274" w:rsidRPr="00671A0C" w:rsidRDefault="00300274" w:rsidP="00671A0C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 xml:space="preserve">PROFESE:  </w:t>
            </w:r>
          </w:p>
        </w:tc>
        <w:tc>
          <w:tcPr>
            <w:tcW w:w="2245" w:type="dxa"/>
            <w:tcBorders>
              <w:top w:val="nil"/>
            </w:tcBorders>
            <w:vAlign w:val="center"/>
          </w:tcPr>
          <w:p w14:paraId="7378023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27" w:type="dxa"/>
            <w:tcBorders>
              <w:top w:val="nil"/>
              <w:right w:val="single" w:sz="18" w:space="0" w:color="auto"/>
            </w:tcBorders>
            <w:vAlign w:val="center"/>
          </w:tcPr>
          <w:p w14:paraId="5DFA935C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F41FFD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224F2595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14:paraId="13C506C6" w14:textId="7FD4FD67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245" w:type="dxa"/>
            <w:tcBorders>
              <w:bottom w:val="single" w:sz="4" w:space="0" w:color="000000"/>
            </w:tcBorders>
            <w:vAlign w:val="center"/>
          </w:tcPr>
          <w:p w14:paraId="08A1A1B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ZBYNĚK ROB, DiS.</w:t>
            </w:r>
          </w:p>
        </w:tc>
        <w:tc>
          <w:tcPr>
            <w:tcW w:w="2427" w:type="dxa"/>
            <w:tcBorders>
              <w:bottom w:val="single" w:sz="4" w:space="0" w:color="000000"/>
              <w:right w:val="single" w:sz="18" w:space="0" w:color="auto"/>
            </w:tcBorders>
            <w:vAlign w:val="center"/>
          </w:tcPr>
          <w:p w14:paraId="3BC59D68" w14:textId="0D83771A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Dita Zemanová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bottom w:val="single" w:sz="18" w:space="0" w:color="000000"/>
              <w:right w:val="single" w:sz="18" w:space="0" w:color="auto"/>
            </w:tcBorders>
            <w:vAlign w:val="center"/>
          </w:tcPr>
          <w:p w14:paraId="273473E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3B6BED19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61959A" w14:textId="6D7E39C0" w:rsidR="00300274" w:rsidRPr="00671A0C" w:rsidRDefault="00300274" w:rsidP="00671A0C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INVESTOR: </w:t>
            </w:r>
            <w:r w:rsidR="001A2819" w:rsidRPr="00671A0C">
              <w:t xml:space="preserve"> </w:t>
            </w:r>
            <w:r w:rsidR="0053012B" w:rsidRPr="00671A0C">
              <w:t xml:space="preserve"> </w:t>
            </w:r>
            <w:r w:rsidR="00671A0C" w:rsidRPr="00671A0C">
              <w:rPr>
                <w:rFonts w:ascii="Arial" w:hAnsi="Arial" w:cs="Arial"/>
                <w:sz w:val="16"/>
                <w:szCs w:val="16"/>
              </w:rPr>
              <w:t>Město Kralupy nad Vltavou</w:t>
            </w:r>
          </w:p>
        </w:tc>
        <w:tc>
          <w:tcPr>
            <w:tcW w:w="1638" w:type="dxa"/>
            <w:tcBorders>
              <w:top w:val="single" w:sz="18" w:space="0" w:color="000000"/>
              <w:left w:val="single" w:sz="18" w:space="0" w:color="auto"/>
            </w:tcBorders>
            <w:vAlign w:val="center"/>
          </w:tcPr>
          <w:p w14:paraId="27B511EF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 xml:space="preserve">ČÍSLO ZAKÁZKY </w:t>
            </w:r>
          </w:p>
        </w:tc>
        <w:tc>
          <w:tcPr>
            <w:tcW w:w="1339" w:type="dxa"/>
            <w:tcBorders>
              <w:top w:val="single" w:sz="18" w:space="0" w:color="000000"/>
              <w:right w:val="single" w:sz="18" w:space="0" w:color="auto"/>
            </w:tcBorders>
            <w:vAlign w:val="center"/>
          </w:tcPr>
          <w:p w14:paraId="687DC142" w14:textId="0DA0AB3A" w:rsidR="00300274" w:rsidRPr="004B0975" w:rsidRDefault="004B0975" w:rsidP="001A2819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14/2/20</w:t>
            </w:r>
          </w:p>
        </w:tc>
      </w:tr>
      <w:tr w:rsidR="00671A0C" w:rsidRPr="00671A0C" w14:paraId="616CC9AA" w14:textId="77777777" w:rsidTr="0079728F">
        <w:trPr>
          <w:trHeight w:hRule="exact" w:val="340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673B60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AKCE:</w:t>
            </w:r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01B954C" w14:textId="437DF964" w:rsidR="00DD7589" w:rsidRPr="00671A0C" w:rsidRDefault="00671A0C" w:rsidP="00DD7589">
            <w:pPr>
              <w:jc w:val="center"/>
              <w:rPr>
                <w:rFonts w:ascii="Arial" w:hAnsi="Arial" w:cs="Arial"/>
                <w:b/>
              </w:rPr>
            </w:pPr>
            <w:r w:rsidRPr="00671A0C">
              <w:rPr>
                <w:rFonts w:ascii="Arial" w:hAnsi="Arial" w:cs="Arial"/>
                <w:b/>
              </w:rPr>
              <w:t>Okružní křižovatka sil. III/10148 ulic Přemyslova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0D3B3B2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FORMÁT A4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3459505D" w14:textId="54DF7B16" w:rsidR="00300274" w:rsidRPr="00671A0C" w:rsidRDefault="00053B04" w:rsidP="0014483B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053B04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671A0C" w:rsidRPr="00671A0C" w14:paraId="4CA022E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5815C58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C070C9" w14:textId="42C7C32C" w:rsidR="00300274" w:rsidRPr="00671A0C" w:rsidRDefault="00671A0C" w:rsidP="00A72E4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s Lidovým náměstím v Kralupech nad Vltavou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67B3C08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DRUH PROJEKTU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75EE28CC" w14:textId="511F2A97" w:rsidR="00300274" w:rsidRPr="00671A0C" w:rsidRDefault="00671A0C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PDPS</w:t>
            </w:r>
          </w:p>
        </w:tc>
      </w:tr>
      <w:tr w:rsidR="00671A0C" w:rsidRPr="00671A0C" w14:paraId="267BADEB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668D203" w14:textId="77777777" w:rsidR="00300274" w:rsidRPr="004B0975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ČÁST: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4D96DA" w14:textId="00E81887" w:rsidR="00300274" w:rsidRPr="004B0975" w:rsidRDefault="004C2BB9" w:rsidP="0079728F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4B0975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DOKUMENTACE STAVEBNÍCH OBJEKTŮ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31A11A43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0C7959EE" w14:textId="76A95668" w:rsidR="00300274" w:rsidRPr="004B0975" w:rsidRDefault="004B0975" w:rsidP="00A763C8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7/2022</w:t>
            </w:r>
          </w:p>
        </w:tc>
      </w:tr>
      <w:tr w:rsidR="00671A0C" w:rsidRPr="00671A0C" w14:paraId="4E322E3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1CBDB85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OBJEKT: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4B184A3" w14:textId="77777777" w:rsidR="00300274" w:rsidRPr="00671A0C" w:rsidRDefault="00047892" w:rsidP="0053012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SO 30</w:t>
            </w:r>
            <w:r w:rsidR="0053012B" w:rsidRPr="00671A0C">
              <w:rPr>
                <w:rFonts w:ascii="Arial" w:hAnsi="Arial" w:cs="Arial"/>
                <w:sz w:val="16"/>
                <w:szCs w:val="16"/>
              </w:rPr>
              <w:t>1</w:t>
            </w:r>
            <w:r w:rsidRPr="00671A0C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763C8" w:rsidRPr="00671A0C">
              <w:rPr>
                <w:rFonts w:ascii="Arial" w:hAnsi="Arial" w:cs="Arial"/>
                <w:sz w:val="16"/>
                <w:szCs w:val="16"/>
              </w:rPr>
              <w:t>ODVODNĚNÍ</w:t>
            </w:r>
          </w:p>
        </w:tc>
        <w:tc>
          <w:tcPr>
            <w:tcW w:w="16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3A3CDB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MĚŘÍTKO</w:t>
            </w:r>
          </w:p>
        </w:tc>
        <w:tc>
          <w:tcPr>
            <w:tcW w:w="133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3D56A7" w14:textId="77777777" w:rsidR="00300274" w:rsidRPr="00671A0C" w:rsidRDefault="00300274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71A0C" w:rsidRPr="00671A0C" w14:paraId="52B91044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24D7BD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VÝKRESU:</w:t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E7557F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ČÍSLO VÝKRESU:</w:t>
            </w:r>
          </w:p>
        </w:tc>
        <w:tc>
          <w:tcPr>
            <w:tcW w:w="133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BD2EC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PARÉ Č.:</w:t>
            </w:r>
          </w:p>
        </w:tc>
      </w:tr>
      <w:tr w:rsidR="00671A0C" w:rsidRPr="00671A0C" w14:paraId="0D079035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B1D78C" w14:textId="51655389" w:rsidR="00300274" w:rsidRPr="00671A0C" w:rsidRDefault="004364BD" w:rsidP="0079728F">
            <w:pPr>
              <w:ind w:left="601" w:hanging="5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VYTYČOVACÍ ELABORÁT STAVBY</w:t>
            </w:r>
          </w:p>
        </w:tc>
        <w:tc>
          <w:tcPr>
            <w:tcW w:w="163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A6DD57" w14:textId="0EECD56F" w:rsidR="00300274" w:rsidRPr="00671A0C" w:rsidRDefault="00047892" w:rsidP="004364B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30</w:t>
            </w:r>
            <w:r w:rsidR="002E6B2C" w:rsidRPr="00671A0C">
              <w:rPr>
                <w:rFonts w:ascii="Arial" w:hAnsi="Arial" w:cs="Arial"/>
                <w:b/>
                <w:szCs w:val="24"/>
              </w:rPr>
              <w:t>1</w:t>
            </w:r>
            <w:r w:rsidRPr="00671A0C">
              <w:rPr>
                <w:rFonts w:ascii="Arial" w:hAnsi="Arial" w:cs="Arial"/>
                <w:b/>
                <w:szCs w:val="24"/>
              </w:rPr>
              <w:t>.</w:t>
            </w:r>
            <w:r w:rsidR="004364BD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863762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7634006A" w14:textId="77777777" w:rsidR="00300274" w:rsidRPr="00671A0C" w:rsidRDefault="00300274" w:rsidP="00300274">
      <w:pPr>
        <w:pStyle w:val="Zkladntext"/>
        <w:rPr>
          <w:color w:val="FF0000"/>
        </w:rPr>
      </w:pPr>
    </w:p>
    <w:p w14:paraId="4400E76E" w14:textId="77777777" w:rsidR="00300274" w:rsidRPr="00671A0C" w:rsidRDefault="00300274" w:rsidP="00300274">
      <w:pPr>
        <w:pStyle w:val="Zkladntext"/>
        <w:rPr>
          <w:color w:val="FF0000"/>
        </w:rPr>
      </w:pPr>
    </w:p>
    <w:p w14:paraId="71BB49CA" w14:textId="77777777" w:rsidR="00047892" w:rsidRPr="00671A0C" w:rsidRDefault="00047892" w:rsidP="00300274">
      <w:pPr>
        <w:pStyle w:val="Zkladntext"/>
        <w:rPr>
          <w:color w:val="FF0000"/>
        </w:rPr>
      </w:pPr>
    </w:p>
    <w:p w14:paraId="390ABAA0" w14:textId="77777777" w:rsidR="00047892" w:rsidRPr="00671A0C" w:rsidRDefault="00047892" w:rsidP="00300274">
      <w:pPr>
        <w:pStyle w:val="Zkladntext"/>
        <w:rPr>
          <w:color w:val="FF0000"/>
        </w:rPr>
      </w:pPr>
    </w:p>
    <w:p w14:paraId="6BA669DC" w14:textId="77777777" w:rsidR="00300274" w:rsidRDefault="00300274" w:rsidP="00300274">
      <w:pPr>
        <w:pStyle w:val="Zkladntext"/>
        <w:rPr>
          <w:color w:val="FF0000"/>
        </w:rPr>
      </w:pPr>
    </w:p>
    <w:p w14:paraId="2EC4B334" w14:textId="77777777" w:rsidR="004364BD" w:rsidRDefault="004364BD" w:rsidP="00300274">
      <w:pPr>
        <w:pStyle w:val="Zkladntext"/>
        <w:rPr>
          <w:color w:val="FF0000"/>
        </w:rPr>
      </w:pPr>
    </w:p>
    <w:p w14:paraId="4B1BAE5A" w14:textId="77777777" w:rsidR="004364BD" w:rsidRDefault="004364BD" w:rsidP="00300274">
      <w:pPr>
        <w:pStyle w:val="Zkladntext"/>
        <w:rPr>
          <w:color w:val="FF0000"/>
        </w:rPr>
      </w:pPr>
    </w:p>
    <w:p w14:paraId="7FFC9213" w14:textId="77777777" w:rsidR="004364BD" w:rsidRDefault="004364BD" w:rsidP="00300274">
      <w:pPr>
        <w:pStyle w:val="Zkladntext"/>
        <w:rPr>
          <w:color w:val="FF0000"/>
        </w:rPr>
      </w:pPr>
    </w:p>
    <w:p w14:paraId="177CEBE0" w14:textId="77777777" w:rsidR="004364BD" w:rsidRDefault="004364BD" w:rsidP="00300274">
      <w:pPr>
        <w:pStyle w:val="Zkladntext"/>
        <w:rPr>
          <w:color w:val="FF0000"/>
        </w:rPr>
      </w:pPr>
    </w:p>
    <w:p w14:paraId="2E71A55A" w14:textId="77777777" w:rsidR="004364BD" w:rsidRDefault="004364BD" w:rsidP="00300274">
      <w:pPr>
        <w:pStyle w:val="Zkladntext"/>
        <w:rPr>
          <w:color w:val="FF0000"/>
        </w:rPr>
      </w:pPr>
    </w:p>
    <w:p w14:paraId="58E13148" w14:textId="77777777" w:rsidR="004364BD" w:rsidRDefault="004364BD" w:rsidP="00300274">
      <w:pPr>
        <w:pStyle w:val="Zkladntext"/>
        <w:rPr>
          <w:color w:val="FF0000"/>
        </w:rPr>
      </w:pPr>
    </w:p>
    <w:p w14:paraId="522C6ADA" w14:textId="77777777" w:rsidR="004364BD" w:rsidRDefault="004364BD" w:rsidP="00300274">
      <w:pPr>
        <w:pStyle w:val="Zkladntext"/>
        <w:rPr>
          <w:color w:val="FF0000"/>
        </w:rPr>
      </w:pPr>
    </w:p>
    <w:p w14:paraId="0D0C02EB" w14:textId="77777777" w:rsidR="004364BD" w:rsidRDefault="004364BD" w:rsidP="00300274">
      <w:pPr>
        <w:pStyle w:val="Zkladntext"/>
        <w:rPr>
          <w:color w:val="FF0000"/>
        </w:rPr>
      </w:pPr>
    </w:p>
    <w:p w14:paraId="20D89D0E" w14:textId="77777777" w:rsidR="004364BD" w:rsidRDefault="004364BD" w:rsidP="00300274">
      <w:pPr>
        <w:pStyle w:val="Zkladntext"/>
        <w:rPr>
          <w:color w:val="FF0000"/>
        </w:rPr>
      </w:pPr>
    </w:p>
    <w:p w14:paraId="310DF7F4" w14:textId="77777777" w:rsidR="004364BD" w:rsidRDefault="004364BD" w:rsidP="00300274">
      <w:pPr>
        <w:pStyle w:val="Zkladntext"/>
        <w:rPr>
          <w:color w:val="FF0000"/>
        </w:rPr>
      </w:pPr>
    </w:p>
    <w:p w14:paraId="7FEE2B9F" w14:textId="77777777" w:rsidR="004364BD" w:rsidRDefault="004364BD" w:rsidP="00300274">
      <w:pPr>
        <w:pStyle w:val="Zkladntext"/>
        <w:rPr>
          <w:color w:val="FF0000"/>
        </w:rPr>
      </w:pPr>
    </w:p>
    <w:p w14:paraId="6F0C66C0" w14:textId="77777777" w:rsidR="004364BD" w:rsidRDefault="004364BD" w:rsidP="00300274">
      <w:pPr>
        <w:pStyle w:val="Zkladntext"/>
        <w:rPr>
          <w:color w:val="FF0000"/>
        </w:rPr>
      </w:pPr>
    </w:p>
    <w:p w14:paraId="49CEB47B" w14:textId="77777777" w:rsidR="004364BD" w:rsidRDefault="004364BD" w:rsidP="00300274">
      <w:pPr>
        <w:pStyle w:val="Zkladntext"/>
        <w:rPr>
          <w:color w:val="FF0000"/>
        </w:rPr>
      </w:pPr>
    </w:p>
    <w:p w14:paraId="19EEBFB5" w14:textId="77777777" w:rsidR="004364BD" w:rsidRDefault="004364BD" w:rsidP="00300274">
      <w:pPr>
        <w:pStyle w:val="Zkladntext"/>
        <w:rPr>
          <w:color w:val="FF0000"/>
        </w:rPr>
      </w:pPr>
    </w:p>
    <w:p w14:paraId="773D413E" w14:textId="77777777" w:rsidR="004364BD" w:rsidRDefault="004364BD" w:rsidP="00300274">
      <w:pPr>
        <w:pStyle w:val="Zkladntext"/>
        <w:rPr>
          <w:color w:val="FF0000"/>
        </w:rPr>
      </w:pPr>
    </w:p>
    <w:p w14:paraId="03FCD419" w14:textId="77777777" w:rsidR="004364BD" w:rsidRDefault="004364BD" w:rsidP="00300274">
      <w:pPr>
        <w:pStyle w:val="Zkladntext"/>
        <w:rPr>
          <w:color w:val="FF0000"/>
        </w:rPr>
      </w:pPr>
    </w:p>
    <w:p w14:paraId="15617E34" w14:textId="77777777" w:rsidR="004364BD" w:rsidRDefault="004364BD" w:rsidP="00300274">
      <w:pPr>
        <w:pStyle w:val="Zkladntext"/>
        <w:rPr>
          <w:color w:val="FF0000"/>
        </w:rPr>
      </w:pPr>
    </w:p>
    <w:p w14:paraId="5833506E" w14:textId="77777777" w:rsidR="004364BD" w:rsidRDefault="004364BD" w:rsidP="00300274">
      <w:pPr>
        <w:pStyle w:val="Zkladntext"/>
        <w:rPr>
          <w:color w:val="FF0000"/>
        </w:rPr>
      </w:pPr>
    </w:p>
    <w:p w14:paraId="43A16700" w14:textId="77777777" w:rsidR="004364BD" w:rsidRDefault="004364BD" w:rsidP="00300274">
      <w:pPr>
        <w:pStyle w:val="Zkladntext"/>
        <w:rPr>
          <w:color w:val="FF0000"/>
        </w:rPr>
      </w:pPr>
    </w:p>
    <w:p w14:paraId="21F93914" w14:textId="77777777" w:rsidR="004364BD" w:rsidRDefault="004364BD" w:rsidP="00300274">
      <w:pPr>
        <w:pStyle w:val="Zkladntext"/>
        <w:rPr>
          <w:color w:val="FF0000"/>
        </w:rPr>
      </w:pPr>
    </w:p>
    <w:p w14:paraId="710F7214" w14:textId="77777777" w:rsidR="004364BD" w:rsidRDefault="004364BD" w:rsidP="00300274">
      <w:pPr>
        <w:pStyle w:val="Zkladntext"/>
        <w:rPr>
          <w:color w:val="FF0000"/>
        </w:rPr>
      </w:pPr>
    </w:p>
    <w:p w14:paraId="789863D8" w14:textId="77777777" w:rsidR="004364BD" w:rsidRDefault="004364BD" w:rsidP="00300274">
      <w:pPr>
        <w:pStyle w:val="Zkladntext"/>
        <w:rPr>
          <w:color w:val="FF0000"/>
        </w:rPr>
      </w:pPr>
    </w:p>
    <w:p w14:paraId="093B5BF8" w14:textId="77777777" w:rsidR="004364BD" w:rsidRDefault="004364BD" w:rsidP="00300274">
      <w:pPr>
        <w:pStyle w:val="Zkladntext"/>
        <w:rPr>
          <w:color w:val="FF0000"/>
        </w:rPr>
      </w:pPr>
    </w:p>
    <w:p w14:paraId="4543EE5E" w14:textId="77777777" w:rsidR="004364BD" w:rsidRDefault="004364BD" w:rsidP="00300274">
      <w:pPr>
        <w:pStyle w:val="Zkladntext"/>
        <w:rPr>
          <w:color w:val="FF0000"/>
        </w:rPr>
      </w:pPr>
    </w:p>
    <w:p w14:paraId="5A1C6B9B" w14:textId="77777777" w:rsidR="004364BD" w:rsidRDefault="004364BD" w:rsidP="00300274">
      <w:pPr>
        <w:pStyle w:val="Zkladntext"/>
        <w:rPr>
          <w:color w:val="FF0000"/>
        </w:rPr>
      </w:pPr>
    </w:p>
    <w:p w14:paraId="0F5902E3" w14:textId="77777777" w:rsidR="004364BD" w:rsidRDefault="004364BD" w:rsidP="00300274">
      <w:pPr>
        <w:pStyle w:val="Zkladntext"/>
        <w:rPr>
          <w:color w:val="FF0000"/>
        </w:rPr>
      </w:pPr>
    </w:p>
    <w:p w14:paraId="64D06F51" w14:textId="77777777" w:rsidR="004364BD" w:rsidRDefault="004364BD" w:rsidP="00300274">
      <w:pPr>
        <w:pStyle w:val="Zkladntext"/>
        <w:rPr>
          <w:color w:val="FF0000"/>
        </w:rPr>
      </w:pPr>
    </w:p>
    <w:p w14:paraId="2B4B60C0" w14:textId="77777777" w:rsidR="004364BD" w:rsidRDefault="004364BD" w:rsidP="00300274">
      <w:pPr>
        <w:pStyle w:val="Zkladntext"/>
        <w:rPr>
          <w:color w:val="FF0000"/>
        </w:rPr>
      </w:pPr>
    </w:p>
    <w:p w14:paraId="05CB75ED" w14:textId="77777777" w:rsidR="004364BD" w:rsidRDefault="004364BD" w:rsidP="00300274">
      <w:pPr>
        <w:pStyle w:val="Zkladntext"/>
        <w:rPr>
          <w:color w:val="FF0000"/>
        </w:rPr>
      </w:pPr>
    </w:p>
    <w:p w14:paraId="6977C635" w14:textId="77777777" w:rsidR="004364BD" w:rsidRDefault="004364BD" w:rsidP="00300274">
      <w:pPr>
        <w:pStyle w:val="Zkladntext"/>
        <w:rPr>
          <w:color w:val="FF0000"/>
        </w:rPr>
      </w:pPr>
    </w:p>
    <w:p w14:paraId="32FBD98A" w14:textId="77777777" w:rsidR="004364BD" w:rsidRDefault="004364BD" w:rsidP="00300274">
      <w:pPr>
        <w:pStyle w:val="Zkladntext"/>
        <w:rPr>
          <w:color w:val="FF0000"/>
        </w:rPr>
      </w:pPr>
    </w:p>
    <w:p w14:paraId="02D54766" w14:textId="77777777" w:rsidR="004364BD" w:rsidRDefault="004364BD" w:rsidP="00300274">
      <w:pPr>
        <w:pStyle w:val="Zkladntext"/>
        <w:rPr>
          <w:color w:val="FF0000"/>
        </w:rPr>
      </w:pPr>
    </w:p>
    <w:p w14:paraId="4B20B360" w14:textId="77777777" w:rsidR="004364BD" w:rsidRDefault="004364BD" w:rsidP="00300274">
      <w:pPr>
        <w:pStyle w:val="Zkladntext"/>
        <w:rPr>
          <w:color w:val="FF0000"/>
        </w:rPr>
      </w:pPr>
    </w:p>
    <w:p w14:paraId="338EE757" w14:textId="77777777" w:rsidR="004364BD" w:rsidRDefault="004364BD" w:rsidP="004364BD">
      <w:pPr>
        <w:pStyle w:val="Prosttext"/>
        <w:spacing w:before="120" w:after="120"/>
        <w:jc w:val="center"/>
        <w:rPr>
          <w:rFonts w:ascii="Arial" w:hAnsi="Arial" w:cs="Arial"/>
          <w:b/>
          <w:sz w:val="32"/>
          <w:u w:val="single"/>
          <w:lang w:val="cs-CZ"/>
        </w:rPr>
      </w:pPr>
      <w:r w:rsidRPr="00A00077">
        <w:rPr>
          <w:rFonts w:ascii="Arial" w:hAnsi="Arial" w:cs="Arial"/>
          <w:b/>
          <w:sz w:val="32"/>
          <w:u w:val="single"/>
        </w:rPr>
        <w:lastRenderedPageBreak/>
        <w:t>SO 301 – Odvodnění</w:t>
      </w:r>
    </w:p>
    <w:p w14:paraId="356FB6D7" w14:textId="77777777" w:rsidR="004364BD" w:rsidRPr="004364BD" w:rsidRDefault="004364BD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03C5EA1F" w14:textId="04FA16F2" w:rsidR="0076104A" w:rsidRPr="0076104A" w:rsidRDefault="0076104A" w:rsidP="0076104A">
      <w:pPr>
        <w:pStyle w:val="Prosttext"/>
        <w:spacing w:before="120" w:after="120"/>
        <w:jc w:val="center"/>
        <w:rPr>
          <w:rFonts w:ascii="Arial" w:hAnsi="Arial" w:cs="Arial"/>
          <w:b/>
          <w:sz w:val="32"/>
          <w:lang w:val="cs-CZ"/>
        </w:rPr>
      </w:pPr>
      <w:r w:rsidRPr="0076104A">
        <w:rPr>
          <w:rFonts w:ascii="Arial" w:hAnsi="Arial" w:cs="Arial"/>
          <w:b/>
          <w:sz w:val="32"/>
          <w:lang w:val="cs-CZ"/>
        </w:rPr>
        <w:t>RETENČNÍ OBJEKT RR2</w:t>
      </w:r>
    </w:p>
    <w:p w14:paraId="46B04090" w14:textId="77777777" w:rsidR="00142690" w:rsidRPr="007C6BF7" w:rsidRDefault="00142690" w:rsidP="00142690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Š4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142690">
        <w:rPr>
          <w:rFonts w:ascii="Arial" w:hAnsi="Arial" w:cs="Arial"/>
          <w:lang w:val="cs-CZ"/>
        </w:rPr>
        <w:t>-749683.86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142690">
        <w:rPr>
          <w:rFonts w:ascii="Arial" w:hAnsi="Arial" w:cs="Arial"/>
          <w:lang w:val="cs-CZ"/>
        </w:rPr>
        <w:t>-1025245.97</w:t>
      </w:r>
    </w:p>
    <w:p w14:paraId="2AE6D647" w14:textId="063FFD3C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 xml:space="preserve">Nátok </w:t>
      </w:r>
      <w:r w:rsidR="00053B04"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 xml:space="preserve"> </w:t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 xml:space="preserve">-749683.23     </w:t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ab/>
        <w:t>-1025246.79</w:t>
      </w:r>
    </w:p>
    <w:p w14:paraId="74B72946" w14:textId="20625D10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>ROH 1</w:t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 xml:space="preserve">-749678.40     </w:t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ab/>
        <w:t>-1025247.32</w:t>
      </w:r>
    </w:p>
    <w:p w14:paraId="31B74736" w14:textId="7898EC7A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>ROH 2</w:t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</w:rPr>
        <w:t>-749682.2</w:t>
      </w:r>
      <w:r w:rsidR="00053B04" w:rsidRPr="00053B04">
        <w:rPr>
          <w:rFonts w:ascii="Arial" w:hAnsi="Arial" w:cs="Arial"/>
          <w:lang w:val="cs-CZ"/>
        </w:rPr>
        <w:t>2</w:t>
      </w:r>
      <w:r w:rsidR="00053B04" w:rsidRPr="00053B04">
        <w:rPr>
          <w:rFonts w:ascii="Arial" w:hAnsi="Arial" w:cs="Arial"/>
        </w:rPr>
        <w:t xml:space="preserve">     </w:t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</w:rPr>
        <w:t>-1025249.57</w:t>
      </w:r>
    </w:p>
    <w:p w14:paraId="5F33A1EE" w14:textId="5D81D25D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>ROH 3</w:t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</w:rPr>
        <w:t xml:space="preserve">-749680.79     </w:t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</w:rPr>
        <w:t>-1025248.4</w:t>
      </w:r>
      <w:r w:rsidR="00053B04" w:rsidRPr="00053B04">
        <w:rPr>
          <w:rFonts w:ascii="Arial" w:hAnsi="Arial" w:cs="Arial"/>
          <w:lang w:val="cs-CZ"/>
        </w:rPr>
        <w:t>8</w:t>
      </w:r>
    </w:p>
    <w:p w14:paraId="5AD813F5" w14:textId="23570538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>ROH 4</w:t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</w:rPr>
        <w:t>-749682.8</w:t>
      </w:r>
      <w:r w:rsidR="00053B04" w:rsidRPr="00053B04">
        <w:rPr>
          <w:rFonts w:ascii="Arial" w:hAnsi="Arial" w:cs="Arial"/>
          <w:lang w:val="cs-CZ"/>
        </w:rPr>
        <w:t>2</w:t>
      </w:r>
      <w:r w:rsidR="00053B04" w:rsidRPr="00053B04">
        <w:rPr>
          <w:rFonts w:ascii="Arial" w:hAnsi="Arial" w:cs="Arial"/>
        </w:rPr>
        <w:t xml:space="preserve">     </w:t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</w:rPr>
        <w:t>-1025245.8</w:t>
      </w:r>
      <w:r w:rsidR="00053B04" w:rsidRPr="00053B04">
        <w:rPr>
          <w:rFonts w:ascii="Arial" w:hAnsi="Arial" w:cs="Arial"/>
          <w:lang w:val="cs-CZ"/>
        </w:rPr>
        <w:t>5</w:t>
      </w:r>
    </w:p>
    <w:p w14:paraId="2E827872" w14:textId="64B2BD4F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 xml:space="preserve">Odtok </w:t>
      </w:r>
      <w:r w:rsidR="00053B04"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>-749681.81</w:t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ab/>
        <w:t>-1025248.63</w:t>
      </w:r>
    </w:p>
    <w:p w14:paraId="411A6C98" w14:textId="06B02347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>Š</w:t>
      </w:r>
      <w:r w:rsidR="00142690" w:rsidRPr="00053B04">
        <w:rPr>
          <w:rFonts w:ascii="Arial" w:hAnsi="Arial" w:cs="Arial"/>
          <w:lang w:val="cs-CZ"/>
        </w:rPr>
        <w:t>3</w:t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142690" w:rsidRPr="00053B04">
        <w:rPr>
          <w:rFonts w:ascii="Arial" w:hAnsi="Arial" w:cs="Arial"/>
          <w:lang w:val="cs-CZ"/>
        </w:rPr>
        <w:t>-749681.18</w:t>
      </w:r>
      <w:r w:rsidR="00142690" w:rsidRPr="00053B04">
        <w:rPr>
          <w:rFonts w:ascii="Arial" w:hAnsi="Arial" w:cs="Arial"/>
          <w:lang w:val="cs-CZ"/>
        </w:rPr>
        <w:tab/>
      </w:r>
      <w:r w:rsidR="00142690" w:rsidRPr="00053B04">
        <w:rPr>
          <w:rFonts w:ascii="Arial" w:hAnsi="Arial" w:cs="Arial"/>
          <w:lang w:val="cs-CZ"/>
        </w:rPr>
        <w:tab/>
        <w:t>-1025249.45</w:t>
      </w:r>
    </w:p>
    <w:p w14:paraId="2DC4D471" w14:textId="36FDE30A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>BP LOM</w:t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>-749678.40</w:t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ab/>
        <w:t>-1025247.32</w:t>
      </w:r>
    </w:p>
    <w:p w14:paraId="7316C8FE" w14:textId="10A840FB" w:rsidR="0076104A" w:rsidRPr="00053B04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053B04">
        <w:rPr>
          <w:rFonts w:ascii="Arial" w:hAnsi="Arial" w:cs="Arial"/>
          <w:lang w:val="cs-CZ"/>
        </w:rPr>
        <w:t>BP napojení na kanalizaci</w:t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>-749678.11</w:t>
      </w:r>
      <w:r w:rsidR="00053B04" w:rsidRPr="00053B04">
        <w:rPr>
          <w:rFonts w:ascii="Arial" w:hAnsi="Arial" w:cs="Arial"/>
          <w:lang w:val="cs-CZ"/>
        </w:rPr>
        <w:tab/>
      </w:r>
      <w:r w:rsidR="00053B04" w:rsidRPr="00053B04">
        <w:rPr>
          <w:rFonts w:ascii="Arial" w:hAnsi="Arial" w:cs="Arial"/>
          <w:lang w:val="cs-CZ"/>
        </w:rPr>
        <w:tab/>
        <w:t>-1025246.89</w:t>
      </w:r>
    </w:p>
    <w:p w14:paraId="4C299F39" w14:textId="77777777" w:rsidR="0076104A" w:rsidRPr="00053B04" w:rsidRDefault="0076104A" w:rsidP="00053B04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19C6247C" w14:textId="003A72AB" w:rsidR="004364BD" w:rsidRPr="00BE44A6" w:rsidRDefault="004364BD" w:rsidP="004364BD">
      <w:pPr>
        <w:pStyle w:val="Prosttext"/>
        <w:spacing w:before="120" w:after="120"/>
        <w:jc w:val="center"/>
        <w:rPr>
          <w:rFonts w:ascii="Arial" w:hAnsi="Arial" w:cs="Arial"/>
          <w:b/>
          <w:sz w:val="32"/>
          <w:lang w:val="cs-CZ"/>
        </w:rPr>
      </w:pPr>
      <w:r w:rsidRPr="00BE44A6">
        <w:rPr>
          <w:rFonts w:ascii="Arial" w:hAnsi="Arial" w:cs="Arial"/>
          <w:b/>
          <w:sz w:val="32"/>
          <w:lang w:val="cs-CZ"/>
        </w:rPr>
        <w:t>RETENČNÍ OBJEKT</w:t>
      </w:r>
      <w:r w:rsidR="00BE44A6" w:rsidRPr="00BE44A6">
        <w:rPr>
          <w:rFonts w:ascii="Arial" w:hAnsi="Arial" w:cs="Arial"/>
          <w:b/>
          <w:sz w:val="32"/>
          <w:lang w:val="cs-CZ"/>
        </w:rPr>
        <w:t xml:space="preserve"> RR3</w:t>
      </w:r>
    </w:p>
    <w:p w14:paraId="46376E5B" w14:textId="46714CDD" w:rsidR="00BE44A6" w:rsidRDefault="00BE44A6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Š2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-749724.48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-1025244.86</w:t>
      </w:r>
    </w:p>
    <w:p w14:paraId="0F2921A0" w14:textId="4EB2B4D7" w:rsidR="00BE44A6" w:rsidRDefault="00BE44A6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Nátok (první řada) 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-749723.2</w:t>
      </w:r>
      <w:r>
        <w:rPr>
          <w:rFonts w:ascii="Arial" w:hAnsi="Arial" w:cs="Arial"/>
          <w:lang w:val="cs-CZ"/>
        </w:rPr>
        <w:t>7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-1025243.92</w:t>
      </w:r>
    </w:p>
    <w:p w14:paraId="61725C5F" w14:textId="5CCBF15B" w:rsidR="004364BD" w:rsidRPr="00BE44A6" w:rsidRDefault="004364BD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 w:rsidRPr="00BE44A6">
        <w:rPr>
          <w:rFonts w:ascii="Arial" w:hAnsi="Arial" w:cs="Arial"/>
          <w:lang w:val="cs-CZ"/>
        </w:rPr>
        <w:t>ROH 1</w:t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  <w:lang w:val="cs-CZ"/>
        </w:rPr>
        <w:t>-</w:t>
      </w:r>
      <w:r w:rsidR="00BE44A6" w:rsidRPr="00BE44A6">
        <w:rPr>
          <w:rFonts w:ascii="Arial" w:hAnsi="Arial" w:cs="Arial"/>
        </w:rPr>
        <w:t>749723.3</w:t>
      </w:r>
      <w:r w:rsidR="00BE44A6" w:rsidRPr="00BE44A6">
        <w:rPr>
          <w:rFonts w:ascii="Arial" w:hAnsi="Arial" w:cs="Arial"/>
          <w:lang w:val="cs-CZ"/>
        </w:rPr>
        <w:t>9</w:t>
      </w:r>
      <w:r w:rsidR="00BE44A6" w:rsidRPr="00BE44A6">
        <w:rPr>
          <w:rFonts w:ascii="Arial" w:hAnsi="Arial" w:cs="Arial"/>
        </w:rPr>
        <w:t xml:space="preserve">     </w:t>
      </w:r>
      <w:r w:rsidR="00BE44A6"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</w:rPr>
        <w:t>-1025245.43</w:t>
      </w:r>
    </w:p>
    <w:p w14:paraId="7B4E929B" w14:textId="665514A0" w:rsidR="004364BD" w:rsidRPr="00BE44A6" w:rsidRDefault="004364BD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 w:rsidRPr="00BE44A6">
        <w:rPr>
          <w:rFonts w:ascii="Arial" w:hAnsi="Arial" w:cs="Arial"/>
          <w:lang w:val="cs-CZ"/>
        </w:rPr>
        <w:t>ROH 2</w:t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</w:rPr>
        <w:t>-749714.52</w:t>
      </w:r>
      <w:r w:rsidR="00BE44A6"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</w:rPr>
        <w:t>-1025238.9</w:t>
      </w:r>
      <w:r w:rsidR="00BE44A6" w:rsidRPr="00BE44A6">
        <w:rPr>
          <w:rFonts w:ascii="Arial" w:hAnsi="Arial" w:cs="Arial"/>
          <w:lang w:val="cs-CZ"/>
        </w:rPr>
        <w:t>9</w:t>
      </w:r>
    </w:p>
    <w:p w14:paraId="105B4C4F" w14:textId="42652FB8" w:rsidR="004364BD" w:rsidRPr="00BE44A6" w:rsidRDefault="004364BD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 w:rsidRPr="00BE44A6">
        <w:rPr>
          <w:rFonts w:ascii="Arial" w:hAnsi="Arial" w:cs="Arial"/>
          <w:lang w:val="cs-CZ"/>
        </w:rPr>
        <w:t>ROH 3</w:t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</w:rPr>
        <w:t>-749716.90</w:t>
      </w:r>
      <w:r w:rsidR="00BE44A6"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</w:rPr>
        <w:t>-1025235.7</w:t>
      </w:r>
      <w:r w:rsidR="00BE44A6" w:rsidRPr="00BE44A6">
        <w:rPr>
          <w:rFonts w:ascii="Arial" w:hAnsi="Arial" w:cs="Arial"/>
          <w:lang w:val="cs-CZ"/>
        </w:rPr>
        <w:t>2</w:t>
      </w:r>
    </w:p>
    <w:p w14:paraId="198B19E4" w14:textId="4ACC0002" w:rsidR="004364BD" w:rsidRDefault="004364BD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 w:rsidRPr="00BE44A6">
        <w:rPr>
          <w:rFonts w:ascii="Arial" w:hAnsi="Arial" w:cs="Arial"/>
          <w:lang w:val="cs-CZ"/>
        </w:rPr>
        <w:t>ROH 4</w:t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</w:rPr>
        <w:t>-749725.7</w:t>
      </w:r>
      <w:r w:rsidR="00BE44A6" w:rsidRPr="00BE44A6">
        <w:rPr>
          <w:rFonts w:ascii="Arial" w:hAnsi="Arial" w:cs="Arial"/>
          <w:lang w:val="cs-CZ"/>
        </w:rPr>
        <w:t>7</w:t>
      </w:r>
      <w:r w:rsidR="00BE44A6"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  <w:lang w:val="cs-CZ"/>
        </w:rPr>
        <w:tab/>
      </w:r>
      <w:r w:rsidR="00BE44A6" w:rsidRPr="00BE44A6">
        <w:rPr>
          <w:rFonts w:ascii="Arial" w:hAnsi="Arial" w:cs="Arial"/>
        </w:rPr>
        <w:t>-1025242.15</w:t>
      </w:r>
    </w:p>
    <w:p w14:paraId="086CF33C" w14:textId="1B11039F" w:rsidR="004364BD" w:rsidRDefault="00BE44A6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Odtok (první řada)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-749715.96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-1025238.6</w:t>
      </w:r>
      <w:r>
        <w:rPr>
          <w:rFonts w:ascii="Arial" w:hAnsi="Arial" w:cs="Arial"/>
          <w:lang w:val="cs-CZ"/>
        </w:rPr>
        <w:t>2</w:t>
      </w:r>
    </w:p>
    <w:p w14:paraId="72A37023" w14:textId="3FEB7013" w:rsidR="00BE44A6" w:rsidRDefault="00BE44A6" w:rsidP="00BE44A6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Nátok (druhá řada) 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-749716.9</w:t>
      </w:r>
      <w:r>
        <w:rPr>
          <w:rFonts w:ascii="Arial" w:hAnsi="Arial" w:cs="Arial"/>
          <w:lang w:val="cs-CZ"/>
        </w:rPr>
        <w:t>9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-1025237.20</w:t>
      </w:r>
    </w:p>
    <w:p w14:paraId="54BFC7F4" w14:textId="2638752B" w:rsidR="00BE44A6" w:rsidRDefault="00BE44A6" w:rsidP="00BE44A6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Š1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-749714.7</w:t>
      </w:r>
      <w:r>
        <w:rPr>
          <w:rFonts w:ascii="Arial" w:hAnsi="Arial" w:cs="Arial"/>
          <w:lang w:val="cs-CZ"/>
        </w:rPr>
        <w:t>4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-1025237.75</w:t>
      </w:r>
    </w:p>
    <w:p w14:paraId="5EF3AD37" w14:textId="3B9FF912" w:rsidR="00BE44A6" w:rsidRDefault="00BE44A6" w:rsidP="00BE44A6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BP LOM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-749705.</w:t>
      </w:r>
      <w:r>
        <w:rPr>
          <w:rFonts w:ascii="Arial" w:hAnsi="Arial" w:cs="Arial"/>
          <w:lang w:val="cs-CZ"/>
        </w:rPr>
        <w:t>20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-1025237.74</w:t>
      </w:r>
    </w:p>
    <w:p w14:paraId="76C4B204" w14:textId="42F3F2B4" w:rsidR="00BE44A6" w:rsidRPr="00BE44A6" w:rsidRDefault="00BE44A6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 w:rsidRPr="00BE44A6">
        <w:rPr>
          <w:rFonts w:ascii="Arial" w:hAnsi="Arial" w:cs="Arial"/>
          <w:lang w:val="cs-CZ"/>
        </w:rPr>
        <w:t>BP napojení na kanalizaci</w:t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  <w:t>-749704.42</w:t>
      </w:r>
      <w:r w:rsidRPr="00BE44A6"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ab/>
        <w:t>-1025237.42</w:t>
      </w:r>
    </w:p>
    <w:p w14:paraId="23B2BD02" w14:textId="77777777" w:rsidR="00BE44A6" w:rsidRDefault="00BE44A6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56BBE923" w14:textId="576A6540" w:rsidR="004364BD" w:rsidRPr="0076104A" w:rsidRDefault="004364BD" w:rsidP="004364BD">
      <w:pPr>
        <w:pStyle w:val="Prosttext"/>
        <w:rPr>
          <w:rFonts w:ascii="Arial" w:hAnsi="Arial" w:cs="Arial"/>
          <w:b/>
          <w:lang w:val="cs-CZ"/>
        </w:rPr>
      </w:pPr>
      <w:r w:rsidRPr="0076104A">
        <w:rPr>
          <w:rFonts w:ascii="Arial" w:hAnsi="Arial" w:cs="Arial"/>
          <w:b/>
          <w:u w:val="single"/>
          <w:lang w:val="cs-CZ"/>
        </w:rPr>
        <w:t>Odvodňovací prvky</w:t>
      </w:r>
      <w:r w:rsidRPr="0076104A">
        <w:rPr>
          <w:rFonts w:ascii="Arial" w:hAnsi="Arial" w:cs="Arial"/>
          <w:b/>
          <w:lang w:val="cs-CZ"/>
        </w:rPr>
        <w:t xml:space="preserve"> - poloha uličních vpustí</w:t>
      </w:r>
      <w:r w:rsidR="00053B04">
        <w:rPr>
          <w:rFonts w:ascii="Arial" w:hAnsi="Arial" w:cs="Arial"/>
          <w:b/>
          <w:lang w:val="cs-CZ"/>
        </w:rPr>
        <w:t xml:space="preserve"> a žlabů</w:t>
      </w:r>
      <w:r w:rsidRPr="0076104A">
        <w:rPr>
          <w:rFonts w:ascii="Arial" w:hAnsi="Arial" w:cs="Arial"/>
          <w:b/>
          <w:lang w:val="cs-CZ"/>
        </w:rPr>
        <w:t>, byla stanovena na základě objektu komunikací a zpevněných ploch (SO101</w:t>
      </w:r>
      <w:r w:rsidR="007C6BF7" w:rsidRPr="0076104A">
        <w:rPr>
          <w:rFonts w:ascii="Arial" w:hAnsi="Arial" w:cs="Arial"/>
          <w:b/>
          <w:lang w:val="cs-CZ"/>
        </w:rPr>
        <w:t>-10</w:t>
      </w:r>
      <w:r w:rsidR="0076104A" w:rsidRPr="0076104A">
        <w:rPr>
          <w:rFonts w:ascii="Arial" w:hAnsi="Arial" w:cs="Arial"/>
          <w:b/>
          <w:lang w:val="cs-CZ"/>
        </w:rPr>
        <w:t>2</w:t>
      </w:r>
      <w:r w:rsidR="00D3656B" w:rsidRPr="0076104A">
        <w:rPr>
          <w:rFonts w:ascii="Arial" w:hAnsi="Arial" w:cs="Arial"/>
          <w:b/>
          <w:lang w:val="cs-CZ"/>
        </w:rPr>
        <w:t>)</w:t>
      </w:r>
    </w:p>
    <w:p w14:paraId="01EBC13B" w14:textId="77777777" w:rsidR="004364BD" w:rsidRPr="004364BD" w:rsidRDefault="004364BD" w:rsidP="004364BD">
      <w:pPr>
        <w:pStyle w:val="Prosttext"/>
        <w:rPr>
          <w:rFonts w:ascii="Arial" w:hAnsi="Arial" w:cs="Arial"/>
          <w:color w:val="FF0000"/>
          <w:lang w:val="cs-CZ"/>
        </w:rPr>
      </w:pPr>
    </w:p>
    <w:p w14:paraId="4C609BEC" w14:textId="7EDE0363" w:rsidR="004364BD" w:rsidRPr="007C6BF7" w:rsidRDefault="007C6BF7" w:rsidP="004364BD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</w:t>
      </w:r>
      <w:r w:rsidR="004364BD"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1</w:t>
      </w:r>
      <w:r w:rsidR="004364BD" w:rsidRPr="007C6BF7">
        <w:rPr>
          <w:rFonts w:ascii="Arial" w:hAnsi="Arial" w:cs="Arial"/>
          <w:lang w:val="cs-CZ"/>
        </w:rPr>
        <w:tab/>
      </w:r>
      <w:r w:rsidR="004364BD" w:rsidRPr="007C6BF7">
        <w:rPr>
          <w:rFonts w:ascii="Arial" w:hAnsi="Arial" w:cs="Arial"/>
          <w:lang w:val="cs-CZ"/>
        </w:rPr>
        <w:tab/>
      </w:r>
      <w:r w:rsidR="004364BD" w:rsidRPr="007C6BF7">
        <w:rPr>
          <w:rFonts w:ascii="Arial" w:hAnsi="Arial" w:cs="Arial"/>
          <w:lang w:val="cs-CZ"/>
        </w:rPr>
        <w:tab/>
      </w:r>
      <w:r w:rsidR="004364BD" w:rsidRPr="007C6BF7">
        <w:rPr>
          <w:rFonts w:ascii="Arial" w:hAnsi="Arial" w:cs="Arial"/>
          <w:lang w:val="cs-CZ"/>
        </w:rPr>
        <w:tab/>
      </w:r>
      <w:r w:rsidR="004364BD"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>-749717.4</w:t>
      </w:r>
      <w:r>
        <w:rPr>
          <w:rFonts w:ascii="Arial" w:hAnsi="Arial" w:cs="Arial"/>
          <w:lang w:val="cs-CZ"/>
        </w:rPr>
        <w:t>1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>-1025254.7</w:t>
      </w:r>
      <w:r>
        <w:rPr>
          <w:rFonts w:ascii="Arial" w:hAnsi="Arial" w:cs="Arial"/>
          <w:lang w:val="cs-CZ"/>
        </w:rPr>
        <w:t>6</w:t>
      </w:r>
    </w:p>
    <w:p w14:paraId="202547A9" w14:textId="77777777" w:rsidR="007C6BF7" w:rsidRDefault="007C6BF7" w:rsidP="007C6BF7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Š2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-749724.48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-1025244.86</w:t>
      </w:r>
    </w:p>
    <w:p w14:paraId="7DC9492F" w14:textId="77777777" w:rsidR="007C6BF7" w:rsidRDefault="007C6BF7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1222082B" w14:textId="77777777" w:rsidR="007C6BF7" w:rsidRPr="007C6BF7" w:rsidRDefault="007C6BF7" w:rsidP="007C6BF7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2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  <w:t>-749735.8</w:t>
      </w:r>
      <w:r>
        <w:rPr>
          <w:rFonts w:ascii="Arial" w:hAnsi="Arial" w:cs="Arial"/>
          <w:lang w:val="cs-CZ"/>
        </w:rPr>
        <w:t>6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>-1025253.48</w:t>
      </w:r>
    </w:p>
    <w:p w14:paraId="3EA00681" w14:textId="77777777" w:rsidR="007C6BF7" w:rsidRDefault="007C6BF7" w:rsidP="007C6BF7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Š2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-749724.48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BE44A6">
        <w:rPr>
          <w:rFonts w:ascii="Arial" w:hAnsi="Arial" w:cs="Arial"/>
          <w:lang w:val="cs-CZ"/>
        </w:rPr>
        <w:t>-1025244.86</w:t>
      </w:r>
    </w:p>
    <w:p w14:paraId="42A6C00A" w14:textId="77777777" w:rsidR="007C6BF7" w:rsidRDefault="007C6BF7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165E8E6B" w14:textId="23D8757C" w:rsidR="001700A0" w:rsidRPr="007C6BF7" w:rsidRDefault="001700A0" w:rsidP="001700A0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3 (posun vpusti)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1700A0">
        <w:rPr>
          <w:rFonts w:ascii="Arial" w:hAnsi="Arial" w:cs="Arial"/>
          <w:lang w:val="cs-CZ"/>
        </w:rPr>
        <w:t>-749750.6</w:t>
      </w:r>
      <w:r>
        <w:rPr>
          <w:rFonts w:ascii="Arial" w:hAnsi="Arial" w:cs="Arial"/>
          <w:lang w:val="cs-CZ"/>
        </w:rPr>
        <w:t>3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1700A0">
        <w:rPr>
          <w:rFonts w:ascii="Arial" w:hAnsi="Arial" w:cs="Arial"/>
          <w:lang w:val="cs-CZ"/>
        </w:rPr>
        <w:t>-1025265.87</w:t>
      </w:r>
    </w:p>
    <w:p w14:paraId="448A6395" w14:textId="2B6016DB" w:rsidR="001700A0" w:rsidRDefault="001700A0" w:rsidP="001700A0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Propojení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>. přípojku</w:t>
      </w:r>
      <w:r w:rsidR="00134A02">
        <w:rPr>
          <w:rFonts w:ascii="Arial" w:hAnsi="Arial" w:cs="Arial"/>
          <w:lang w:val="cs-CZ"/>
        </w:rPr>
        <w:t xml:space="preserve"> (předpoklad)</w:t>
      </w:r>
      <w:r>
        <w:rPr>
          <w:rFonts w:ascii="Arial" w:hAnsi="Arial" w:cs="Arial"/>
          <w:lang w:val="cs-CZ"/>
        </w:rPr>
        <w:tab/>
      </w:r>
      <w:r w:rsidRPr="001700A0">
        <w:rPr>
          <w:rFonts w:ascii="Arial" w:hAnsi="Arial" w:cs="Arial"/>
          <w:lang w:val="cs-CZ"/>
        </w:rPr>
        <w:t>-749751.</w:t>
      </w:r>
      <w:r w:rsidR="000E7A04">
        <w:rPr>
          <w:rFonts w:ascii="Arial" w:hAnsi="Arial" w:cs="Arial"/>
          <w:lang w:val="cs-CZ"/>
        </w:rPr>
        <w:t>10</w:t>
      </w:r>
      <w:r w:rsidR="000E7A04">
        <w:rPr>
          <w:rFonts w:ascii="Arial" w:hAnsi="Arial" w:cs="Arial"/>
          <w:lang w:val="cs-CZ"/>
        </w:rPr>
        <w:tab/>
      </w:r>
      <w:r w:rsidR="000E7A04">
        <w:rPr>
          <w:rFonts w:ascii="Arial" w:hAnsi="Arial" w:cs="Arial"/>
          <w:lang w:val="cs-CZ"/>
        </w:rPr>
        <w:tab/>
      </w:r>
      <w:r w:rsidRPr="001700A0">
        <w:rPr>
          <w:rFonts w:ascii="Arial" w:hAnsi="Arial" w:cs="Arial"/>
          <w:lang w:val="cs-CZ"/>
        </w:rPr>
        <w:t>-1025265.3</w:t>
      </w:r>
      <w:r w:rsidR="000E7A04">
        <w:rPr>
          <w:rFonts w:ascii="Arial" w:hAnsi="Arial" w:cs="Arial"/>
          <w:lang w:val="cs-CZ"/>
        </w:rPr>
        <w:t>8</w:t>
      </w:r>
    </w:p>
    <w:p w14:paraId="6B3CCBAD" w14:textId="77777777" w:rsidR="001700A0" w:rsidRDefault="001700A0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7103AF3E" w14:textId="14B07746" w:rsidR="00D3656B" w:rsidRPr="007C6BF7" w:rsidRDefault="00D3656B" w:rsidP="00D3656B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4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D3656B">
        <w:rPr>
          <w:rFonts w:ascii="Arial" w:hAnsi="Arial" w:cs="Arial"/>
          <w:lang w:val="cs-CZ"/>
        </w:rPr>
        <w:t>-749667.</w:t>
      </w:r>
      <w:r>
        <w:rPr>
          <w:rFonts w:ascii="Arial" w:hAnsi="Arial" w:cs="Arial"/>
          <w:lang w:val="cs-CZ"/>
        </w:rPr>
        <w:t>80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D3656B">
        <w:rPr>
          <w:rFonts w:ascii="Arial" w:hAnsi="Arial" w:cs="Arial"/>
          <w:lang w:val="cs-CZ"/>
        </w:rPr>
        <w:t>-1025246.18</w:t>
      </w:r>
    </w:p>
    <w:p w14:paraId="3566CD51" w14:textId="7E371D51" w:rsidR="00D3656B" w:rsidRDefault="00D3656B" w:rsidP="00D3656B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 xml:space="preserve">. kanalizaci </w:t>
      </w:r>
      <w:r>
        <w:rPr>
          <w:rFonts w:ascii="Arial" w:hAnsi="Arial" w:cs="Arial"/>
          <w:lang w:val="cs-CZ"/>
        </w:rPr>
        <w:tab/>
      </w:r>
      <w:r w:rsidR="00134A02">
        <w:rPr>
          <w:rFonts w:ascii="Arial" w:hAnsi="Arial" w:cs="Arial"/>
          <w:lang w:val="cs-CZ"/>
        </w:rPr>
        <w:t>(předpoklad)</w:t>
      </w:r>
      <w:r>
        <w:rPr>
          <w:rFonts w:ascii="Arial" w:hAnsi="Arial" w:cs="Arial"/>
          <w:lang w:val="cs-CZ"/>
        </w:rPr>
        <w:tab/>
      </w:r>
      <w:r w:rsidRPr="00D3656B">
        <w:rPr>
          <w:rFonts w:ascii="Arial" w:hAnsi="Arial" w:cs="Arial"/>
          <w:lang w:val="cs-CZ"/>
        </w:rPr>
        <w:t>-749669.9</w:t>
      </w:r>
      <w:r>
        <w:rPr>
          <w:rFonts w:ascii="Arial" w:hAnsi="Arial" w:cs="Arial"/>
          <w:lang w:val="cs-CZ"/>
        </w:rPr>
        <w:t>1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D3656B">
        <w:rPr>
          <w:rFonts w:ascii="Arial" w:hAnsi="Arial" w:cs="Arial"/>
          <w:lang w:val="cs-CZ"/>
        </w:rPr>
        <w:t>-1025244.20</w:t>
      </w:r>
    </w:p>
    <w:p w14:paraId="07D77DD9" w14:textId="77777777" w:rsidR="00D3656B" w:rsidRDefault="00D3656B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6075D04B" w14:textId="3E3A86D7" w:rsidR="00D3656B" w:rsidRPr="007C6BF7" w:rsidRDefault="00D3656B" w:rsidP="00D3656B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5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D3656B">
        <w:rPr>
          <w:rFonts w:ascii="Arial" w:hAnsi="Arial" w:cs="Arial"/>
          <w:lang w:val="cs-CZ"/>
        </w:rPr>
        <w:t>-749656.</w:t>
      </w:r>
      <w:r>
        <w:rPr>
          <w:rFonts w:ascii="Arial" w:hAnsi="Arial" w:cs="Arial"/>
          <w:lang w:val="cs-CZ"/>
        </w:rPr>
        <w:t>78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  <w:t>-</w:t>
      </w:r>
      <w:r w:rsidRPr="00D3656B">
        <w:rPr>
          <w:rFonts w:ascii="Arial" w:hAnsi="Arial" w:cs="Arial"/>
          <w:lang w:val="cs-CZ"/>
        </w:rPr>
        <w:t>1025220.39</w:t>
      </w:r>
    </w:p>
    <w:p w14:paraId="22C4B972" w14:textId="1A58778D" w:rsidR="00D3656B" w:rsidRDefault="00D3656B" w:rsidP="00D3656B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 xml:space="preserve">. kanalizaci </w:t>
      </w:r>
      <w:r>
        <w:rPr>
          <w:rFonts w:ascii="Arial" w:hAnsi="Arial" w:cs="Arial"/>
          <w:lang w:val="cs-CZ"/>
        </w:rPr>
        <w:tab/>
      </w:r>
      <w:r w:rsidR="00134A02">
        <w:rPr>
          <w:rFonts w:ascii="Arial" w:hAnsi="Arial" w:cs="Arial"/>
          <w:lang w:val="cs-CZ"/>
        </w:rPr>
        <w:t>(předpoklad)</w:t>
      </w:r>
      <w:r>
        <w:rPr>
          <w:rFonts w:ascii="Arial" w:hAnsi="Arial" w:cs="Arial"/>
          <w:lang w:val="cs-CZ"/>
        </w:rPr>
        <w:tab/>
      </w:r>
      <w:r w:rsidRPr="00D3656B">
        <w:rPr>
          <w:rFonts w:ascii="Arial" w:hAnsi="Arial" w:cs="Arial"/>
          <w:lang w:val="cs-CZ"/>
        </w:rPr>
        <w:t>-749654.93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D3656B">
        <w:rPr>
          <w:rFonts w:ascii="Arial" w:hAnsi="Arial" w:cs="Arial"/>
          <w:lang w:val="cs-CZ"/>
        </w:rPr>
        <w:t>-1025221.66</w:t>
      </w:r>
    </w:p>
    <w:p w14:paraId="0E022D33" w14:textId="77777777" w:rsidR="00136359" w:rsidRDefault="00136359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6922E2BC" w14:textId="5C9FE1E5" w:rsidR="006B5504" w:rsidRPr="007C6BF7" w:rsidRDefault="006B5504" w:rsidP="006B5504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U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6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6B5504">
        <w:rPr>
          <w:rFonts w:ascii="Arial" w:hAnsi="Arial" w:cs="Arial"/>
          <w:lang w:val="cs-CZ"/>
        </w:rPr>
        <w:t>-749647.9</w:t>
      </w:r>
      <w:r>
        <w:rPr>
          <w:rFonts w:ascii="Arial" w:hAnsi="Arial" w:cs="Arial"/>
          <w:lang w:val="cs-CZ"/>
        </w:rPr>
        <w:t>6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6B5504">
        <w:rPr>
          <w:rFonts w:ascii="Arial" w:hAnsi="Arial" w:cs="Arial"/>
          <w:lang w:val="cs-CZ"/>
        </w:rPr>
        <w:t>-1025214.68</w:t>
      </w:r>
    </w:p>
    <w:p w14:paraId="7A612634" w14:textId="77954E8A" w:rsidR="006B5504" w:rsidRDefault="006B5504" w:rsidP="006B5504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 xml:space="preserve">. kanalizaci </w:t>
      </w:r>
      <w:r>
        <w:rPr>
          <w:rFonts w:ascii="Arial" w:hAnsi="Arial" w:cs="Arial"/>
          <w:lang w:val="cs-CZ"/>
        </w:rPr>
        <w:tab/>
        <w:t>(předpoklad)</w:t>
      </w:r>
      <w:r>
        <w:rPr>
          <w:rFonts w:ascii="Arial" w:hAnsi="Arial" w:cs="Arial"/>
          <w:lang w:val="cs-CZ"/>
        </w:rPr>
        <w:tab/>
      </w:r>
      <w:r w:rsidRPr="006B5504">
        <w:rPr>
          <w:rFonts w:ascii="Arial" w:hAnsi="Arial" w:cs="Arial"/>
          <w:lang w:val="cs-CZ"/>
        </w:rPr>
        <w:t>-749649.5</w:t>
      </w:r>
      <w:r>
        <w:rPr>
          <w:rFonts w:ascii="Arial" w:hAnsi="Arial" w:cs="Arial"/>
          <w:lang w:val="cs-CZ"/>
        </w:rPr>
        <w:t>8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6B5504">
        <w:rPr>
          <w:rFonts w:ascii="Arial" w:hAnsi="Arial" w:cs="Arial"/>
          <w:lang w:val="cs-CZ"/>
        </w:rPr>
        <w:t>-1025213.60</w:t>
      </w:r>
    </w:p>
    <w:p w14:paraId="6A2A0586" w14:textId="77777777" w:rsidR="006B5504" w:rsidRDefault="006B5504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701B25D8" w14:textId="26480956" w:rsidR="0076104A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7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6104A">
        <w:rPr>
          <w:rFonts w:ascii="Arial" w:hAnsi="Arial" w:cs="Arial"/>
          <w:lang w:val="cs-CZ"/>
        </w:rPr>
        <w:t>-749684.4</w:t>
      </w:r>
      <w:r>
        <w:rPr>
          <w:rFonts w:ascii="Arial" w:hAnsi="Arial" w:cs="Arial"/>
          <w:lang w:val="cs-CZ"/>
        </w:rPr>
        <w:t>7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6104A">
        <w:rPr>
          <w:rFonts w:ascii="Arial" w:hAnsi="Arial" w:cs="Arial"/>
          <w:lang w:val="cs-CZ"/>
        </w:rPr>
        <w:t>-1025269.4</w:t>
      </w:r>
      <w:r>
        <w:rPr>
          <w:rFonts w:ascii="Arial" w:hAnsi="Arial" w:cs="Arial"/>
          <w:lang w:val="cs-CZ"/>
        </w:rPr>
        <w:t>2</w:t>
      </w:r>
    </w:p>
    <w:p w14:paraId="37C94493" w14:textId="05790A49" w:rsidR="0076104A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 xml:space="preserve">. kanalizaci </w:t>
      </w:r>
      <w:r>
        <w:rPr>
          <w:rFonts w:ascii="Arial" w:hAnsi="Arial" w:cs="Arial"/>
          <w:lang w:val="cs-CZ"/>
        </w:rPr>
        <w:tab/>
        <w:t>(předpoklad)</w:t>
      </w:r>
      <w:r>
        <w:rPr>
          <w:rFonts w:ascii="Arial" w:hAnsi="Arial" w:cs="Arial"/>
          <w:lang w:val="cs-CZ"/>
        </w:rPr>
        <w:tab/>
        <w:t>-749689.25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  <w:t>-1025271.66</w:t>
      </w:r>
    </w:p>
    <w:p w14:paraId="2BA42AA0" w14:textId="77777777" w:rsidR="0076104A" w:rsidRDefault="0076104A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560D19A2" w14:textId="25424D28" w:rsidR="0076104A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U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8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6104A">
        <w:rPr>
          <w:rFonts w:ascii="Arial" w:hAnsi="Arial" w:cs="Arial"/>
          <w:lang w:val="cs-CZ"/>
        </w:rPr>
        <w:t>-749677.1</w:t>
      </w:r>
      <w:r>
        <w:rPr>
          <w:rFonts w:ascii="Arial" w:hAnsi="Arial" w:cs="Arial"/>
          <w:lang w:val="cs-CZ"/>
        </w:rPr>
        <w:t>6</w:t>
      </w:r>
      <w:r w:rsidRPr="0076104A">
        <w:rPr>
          <w:rFonts w:ascii="Arial" w:hAnsi="Arial" w:cs="Arial"/>
          <w:lang w:val="cs-CZ"/>
        </w:rPr>
        <w:t xml:space="preserve">    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6104A">
        <w:rPr>
          <w:rFonts w:ascii="Arial" w:hAnsi="Arial" w:cs="Arial"/>
          <w:lang w:val="cs-CZ"/>
        </w:rPr>
        <w:t>-1025268.81</w:t>
      </w:r>
    </w:p>
    <w:p w14:paraId="4F9D5143" w14:textId="2F1CA16C" w:rsidR="0076104A" w:rsidRDefault="0076104A" w:rsidP="0076104A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 xml:space="preserve">. kanalizaci </w:t>
      </w:r>
      <w:r>
        <w:rPr>
          <w:rFonts w:ascii="Arial" w:hAnsi="Arial" w:cs="Arial"/>
          <w:lang w:val="cs-CZ"/>
        </w:rPr>
        <w:tab/>
        <w:t>(předpoklad)</w:t>
      </w:r>
      <w:r>
        <w:rPr>
          <w:rFonts w:ascii="Arial" w:hAnsi="Arial" w:cs="Arial"/>
          <w:lang w:val="cs-CZ"/>
        </w:rPr>
        <w:tab/>
      </w:r>
      <w:r w:rsidRPr="0076104A">
        <w:rPr>
          <w:rFonts w:ascii="Arial" w:hAnsi="Arial" w:cs="Arial"/>
          <w:lang w:val="cs-CZ"/>
        </w:rPr>
        <w:t>-749673.88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6104A">
        <w:rPr>
          <w:rFonts w:ascii="Arial" w:hAnsi="Arial" w:cs="Arial"/>
          <w:lang w:val="cs-CZ"/>
        </w:rPr>
        <w:t>-1025268.85</w:t>
      </w:r>
    </w:p>
    <w:p w14:paraId="048CA578" w14:textId="77777777" w:rsidR="00136359" w:rsidRDefault="00136359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25454C04" w14:textId="6CA12BCB" w:rsidR="000D06F2" w:rsidRDefault="000D06F2" w:rsidP="000D06F2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9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0D06F2">
        <w:rPr>
          <w:rFonts w:ascii="Arial" w:hAnsi="Arial" w:cs="Arial"/>
          <w:lang w:val="cs-CZ"/>
        </w:rPr>
        <w:t>-749673.42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0D06F2">
        <w:rPr>
          <w:rFonts w:ascii="Arial" w:hAnsi="Arial" w:cs="Arial"/>
          <w:lang w:val="cs-CZ"/>
        </w:rPr>
        <w:t>-1025281.2</w:t>
      </w:r>
      <w:r>
        <w:rPr>
          <w:rFonts w:ascii="Arial" w:hAnsi="Arial" w:cs="Arial"/>
          <w:lang w:val="cs-CZ"/>
        </w:rPr>
        <w:t>3</w:t>
      </w:r>
    </w:p>
    <w:p w14:paraId="6E8209BF" w14:textId="569F7101" w:rsidR="000D06F2" w:rsidRDefault="000D06F2" w:rsidP="000D06F2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 xml:space="preserve">. kanalizaci </w:t>
      </w:r>
      <w:r>
        <w:rPr>
          <w:rFonts w:ascii="Arial" w:hAnsi="Arial" w:cs="Arial"/>
          <w:lang w:val="cs-CZ"/>
        </w:rPr>
        <w:tab/>
        <w:t>(předpoklad)</w:t>
      </w:r>
      <w:r>
        <w:rPr>
          <w:rFonts w:ascii="Arial" w:hAnsi="Arial" w:cs="Arial"/>
          <w:lang w:val="cs-CZ"/>
        </w:rPr>
        <w:tab/>
      </w:r>
      <w:r w:rsidRPr="000D06F2">
        <w:rPr>
          <w:rFonts w:ascii="Arial" w:hAnsi="Arial" w:cs="Arial"/>
          <w:lang w:val="cs-CZ"/>
        </w:rPr>
        <w:t>-749674.0</w:t>
      </w:r>
      <w:r>
        <w:rPr>
          <w:rFonts w:ascii="Arial" w:hAnsi="Arial" w:cs="Arial"/>
          <w:lang w:val="cs-CZ"/>
        </w:rPr>
        <w:t>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0D06F2">
        <w:rPr>
          <w:rFonts w:ascii="Arial" w:hAnsi="Arial" w:cs="Arial"/>
          <w:lang w:val="cs-CZ"/>
        </w:rPr>
        <w:t>-1025281.5</w:t>
      </w:r>
      <w:r>
        <w:rPr>
          <w:rFonts w:ascii="Arial" w:hAnsi="Arial" w:cs="Arial"/>
          <w:lang w:val="cs-CZ"/>
        </w:rPr>
        <w:t>7</w:t>
      </w:r>
    </w:p>
    <w:p w14:paraId="18283E2A" w14:textId="77777777" w:rsidR="00D65BF4" w:rsidRDefault="00D65BF4" w:rsidP="005D5E49">
      <w:pPr>
        <w:pStyle w:val="Prosttext"/>
        <w:spacing w:before="120" w:after="120"/>
        <w:rPr>
          <w:rFonts w:ascii="Arial" w:hAnsi="Arial" w:cs="Arial"/>
          <w:lang w:val="cs-CZ"/>
        </w:rPr>
      </w:pPr>
    </w:p>
    <w:p w14:paraId="6186B568" w14:textId="3EF4CAFB" w:rsidR="005D5E49" w:rsidRDefault="005D5E49" w:rsidP="005D5E49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U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10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5D5E49">
        <w:rPr>
          <w:rFonts w:ascii="Arial" w:hAnsi="Arial" w:cs="Arial"/>
          <w:lang w:val="cs-CZ"/>
        </w:rPr>
        <w:t>-749674.0</w:t>
      </w:r>
      <w:r>
        <w:rPr>
          <w:rFonts w:ascii="Arial" w:hAnsi="Arial" w:cs="Arial"/>
          <w:lang w:val="cs-CZ"/>
        </w:rPr>
        <w:t>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5D5E49">
        <w:rPr>
          <w:rFonts w:ascii="Arial" w:hAnsi="Arial" w:cs="Arial"/>
          <w:lang w:val="cs-CZ"/>
        </w:rPr>
        <w:t>-1025281.5</w:t>
      </w:r>
      <w:r>
        <w:rPr>
          <w:rFonts w:ascii="Arial" w:hAnsi="Arial" w:cs="Arial"/>
          <w:lang w:val="cs-CZ"/>
        </w:rPr>
        <w:t>7</w:t>
      </w:r>
    </w:p>
    <w:p w14:paraId="67105D17" w14:textId="4DF5019F" w:rsidR="005D5E49" w:rsidRDefault="005D5E49" w:rsidP="005D5E49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>. kanalizaci – KŠ (předpoklad)</w:t>
      </w:r>
      <w:r>
        <w:rPr>
          <w:rFonts w:ascii="Arial" w:hAnsi="Arial" w:cs="Arial"/>
          <w:lang w:val="cs-CZ"/>
        </w:rPr>
        <w:tab/>
      </w:r>
      <w:r w:rsidRPr="005D5E49">
        <w:rPr>
          <w:rFonts w:ascii="Arial" w:hAnsi="Arial" w:cs="Arial"/>
          <w:lang w:val="cs-CZ"/>
        </w:rPr>
        <w:t>-749673.99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5D5E49">
        <w:rPr>
          <w:rFonts w:ascii="Arial" w:hAnsi="Arial" w:cs="Arial"/>
          <w:lang w:val="cs-CZ"/>
        </w:rPr>
        <w:t>-1025284.</w:t>
      </w:r>
      <w:r>
        <w:rPr>
          <w:rFonts w:ascii="Arial" w:hAnsi="Arial" w:cs="Arial"/>
          <w:lang w:val="cs-CZ"/>
        </w:rPr>
        <w:t>60</w:t>
      </w:r>
    </w:p>
    <w:p w14:paraId="61EA0E83" w14:textId="77777777" w:rsidR="00136359" w:rsidRDefault="00136359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22BEE3D2" w14:textId="3CD324DF" w:rsidR="009135AF" w:rsidRDefault="009135AF" w:rsidP="009135AF">
      <w:pPr>
        <w:pStyle w:val="Prosttext"/>
        <w:spacing w:before="120" w:after="120"/>
        <w:rPr>
          <w:rFonts w:ascii="Arial" w:hAnsi="Arial" w:cs="Arial"/>
          <w:lang w:val="cs-CZ"/>
        </w:rPr>
      </w:pPr>
      <w:proofErr w:type="spellStart"/>
      <w:r>
        <w:rPr>
          <w:rFonts w:ascii="Arial" w:hAnsi="Arial" w:cs="Arial"/>
          <w:lang w:val="cs-CZ"/>
        </w:rPr>
        <w:t>Gajgr</w:t>
      </w:r>
      <w:proofErr w:type="spellEnd"/>
      <w:r>
        <w:rPr>
          <w:rFonts w:ascii="Arial" w:hAnsi="Arial" w:cs="Arial"/>
          <w:lang w:val="cs-CZ"/>
        </w:rPr>
        <w:t xml:space="preserve"> č.p. 372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-749668.4</w:t>
      </w:r>
      <w:r>
        <w:rPr>
          <w:rFonts w:ascii="Arial" w:hAnsi="Arial" w:cs="Arial"/>
          <w:lang w:val="cs-CZ"/>
        </w:rPr>
        <w:t>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-1025265.87</w:t>
      </w:r>
    </w:p>
    <w:p w14:paraId="1036C65C" w14:textId="4A9884CC" w:rsidR="009135AF" w:rsidRDefault="009135AF" w:rsidP="009135AF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>. kanalizaci</w:t>
      </w:r>
      <w:r w:rsidR="00603763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(předpoklad)</w:t>
      </w:r>
      <w:r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-749673.8</w:t>
      </w:r>
      <w:r>
        <w:rPr>
          <w:rFonts w:ascii="Arial" w:hAnsi="Arial" w:cs="Arial"/>
          <w:lang w:val="cs-CZ"/>
        </w:rPr>
        <w:t>5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-1025265.8</w:t>
      </w:r>
      <w:r>
        <w:rPr>
          <w:rFonts w:ascii="Arial" w:hAnsi="Arial" w:cs="Arial"/>
          <w:lang w:val="cs-CZ"/>
        </w:rPr>
        <w:t>1</w:t>
      </w:r>
    </w:p>
    <w:p w14:paraId="1A67FF6E" w14:textId="77777777" w:rsidR="009135AF" w:rsidRDefault="009135AF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47C786D4" w14:textId="1005CC1D" w:rsidR="009135AF" w:rsidRDefault="009135AF" w:rsidP="009135AF">
      <w:pPr>
        <w:pStyle w:val="Prosttext"/>
        <w:spacing w:before="120" w:after="120"/>
        <w:rPr>
          <w:rFonts w:ascii="Arial" w:hAnsi="Arial" w:cs="Arial"/>
          <w:lang w:val="cs-CZ"/>
        </w:rPr>
      </w:pPr>
      <w:proofErr w:type="spellStart"/>
      <w:r>
        <w:rPr>
          <w:rFonts w:ascii="Arial" w:hAnsi="Arial" w:cs="Arial"/>
          <w:lang w:val="cs-CZ"/>
        </w:rPr>
        <w:t>Gajgr</w:t>
      </w:r>
      <w:proofErr w:type="spellEnd"/>
      <w:r>
        <w:rPr>
          <w:rFonts w:ascii="Arial" w:hAnsi="Arial" w:cs="Arial"/>
          <w:lang w:val="cs-CZ"/>
        </w:rPr>
        <w:t xml:space="preserve"> č.p. 372</w:t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-749668.66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-1025273.10</w:t>
      </w:r>
    </w:p>
    <w:p w14:paraId="1FA9A5DF" w14:textId="2A4AE515" w:rsidR="009135AF" w:rsidRDefault="009135AF" w:rsidP="009135AF">
      <w:pPr>
        <w:pStyle w:val="Prosttext"/>
        <w:spacing w:before="120" w:after="120"/>
        <w:rPr>
          <w:rFonts w:ascii="Arial" w:hAnsi="Arial" w:cs="Arial"/>
          <w:lang w:val="cs-CZ"/>
        </w:rPr>
      </w:pPr>
      <w:proofErr w:type="spellStart"/>
      <w:r>
        <w:rPr>
          <w:rFonts w:ascii="Arial" w:hAnsi="Arial" w:cs="Arial"/>
          <w:lang w:val="cs-CZ"/>
        </w:rPr>
        <w:t>Gajgr</w:t>
      </w:r>
      <w:proofErr w:type="spellEnd"/>
      <w:r>
        <w:rPr>
          <w:rFonts w:ascii="Arial" w:hAnsi="Arial" w:cs="Arial"/>
          <w:lang w:val="cs-CZ"/>
        </w:rPr>
        <w:t xml:space="preserve"> </w:t>
      </w:r>
      <w:r w:rsidR="00603763">
        <w:rPr>
          <w:rFonts w:ascii="Arial" w:hAnsi="Arial" w:cs="Arial"/>
          <w:lang w:val="cs-CZ"/>
        </w:rPr>
        <w:t>č.p. 260</w:t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-749668.75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-1025273.81</w:t>
      </w:r>
    </w:p>
    <w:p w14:paraId="4C8C59BE" w14:textId="3A2775CB" w:rsidR="009135AF" w:rsidRDefault="009135AF" w:rsidP="009135AF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>. kanalizaci (předpoklad)</w:t>
      </w:r>
      <w:r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-749673.9</w:t>
      </w:r>
      <w:r>
        <w:rPr>
          <w:rFonts w:ascii="Arial" w:hAnsi="Arial" w:cs="Arial"/>
          <w:lang w:val="cs-CZ"/>
        </w:rPr>
        <w:t>3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9135AF">
        <w:rPr>
          <w:rFonts w:ascii="Arial" w:hAnsi="Arial" w:cs="Arial"/>
          <w:lang w:val="cs-CZ"/>
        </w:rPr>
        <w:t>-1025272.9</w:t>
      </w:r>
      <w:r>
        <w:rPr>
          <w:rFonts w:ascii="Arial" w:hAnsi="Arial" w:cs="Arial"/>
          <w:lang w:val="cs-CZ"/>
        </w:rPr>
        <w:t>7</w:t>
      </w:r>
    </w:p>
    <w:p w14:paraId="20646D73" w14:textId="77777777" w:rsidR="009135AF" w:rsidRDefault="009135AF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6FB61306" w14:textId="0AE3E60D" w:rsidR="0071630F" w:rsidRDefault="0071630F" w:rsidP="0071630F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U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11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="00603763" w:rsidRPr="00603763">
        <w:rPr>
          <w:rFonts w:ascii="Arial" w:hAnsi="Arial" w:cs="Arial"/>
          <w:lang w:val="cs-CZ"/>
        </w:rPr>
        <w:t>-749670.25</w:t>
      </w:r>
      <w:r w:rsidR="00603763">
        <w:rPr>
          <w:rFonts w:ascii="Arial" w:hAnsi="Arial" w:cs="Arial"/>
          <w:lang w:val="cs-CZ"/>
        </w:rPr>
        <w:tab/>
      </w:r>
      <w:r w:rsidR="00603763">
        <w:rPr>
          <w:rFonts w:ascii="Arial" w:hAnsi="Arial" w:cs="Arial"/>
          <w:lang w:val="cs-CZ"/>
        </w:rPr>
        <w:tab/>
      </w:r>
      <w:r w:rsidR="00603763" w:rsidRPr="00603763">
        <w:rPr>
          <w:rFonts w:ascii="Arial" w:hAnsi="Arial" w:cs="Arial"/>
          <w:lang w:val="cs-CZ"/>
        </w:rPr>
        <w:t>-1025309.51</w:t>
      </w:r>
    </w:p>
    <w:p w14:paraId="3704B8C7" w14:textId="712E7895" w:rsidR="0071630F" w:rsidRDefault="0071630F" w:rsidP="0071630F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>. kanalizaci (předpoklad)</w:t>
      </w:r>
      <w:r>
        <w:rPr>
          <w:rFonts w:ascii="Arial" w:hAnsi="Arial" w:cs="Arial"/>
          <w:lang w:val="cs-CZ"/>
        </w:rPr>
        <w:tab/>
      </w:r>
      <w:r w:rsidR="00603763" w:rsidRPr="00603763">
        <w:rPr>
          <w:rFonts w:ascii="Arial" w:hAnsi="Arial" w:cs="Arial"/>
          <w:lang w:val="cs-CZ"/>
        </w:rPr>
        <w:t>-749670.8</w:t>
      </w:r>
      <w:r w:rsidR="00603763">
        <w:rPr>
          <w:rFonts w:ascii="Arial" w:hAnsi="Arial" w:cs="Arial"/>
          <w:lang w:val="cs-CZ"/>
        </w:rPr>
        <w:t>3</w:t>
      </w:r>
      <w:r w:rsidR="00603763">
        <w:rPr>
          <w:rFonts w:ascii="Arial" w:hAnsi="Arial" w:cs="Arial"/>
          <w:lang w:val="cs-CZ"/>
        </w:rPr>
        <w:tab/>
      </w:r>
      <w:r w:rsidR="00603763">
        <w:rPr>
          <w:rFonts w:ascii="Arial" w:hAnsi="Arial" w:cs="Arial"/>
          <w:lang w:val="cs-CZ"/>
        </w:rPr>
        <w:tab/>
      </w:r>
      <w:r w:rsidR="00603763" w:rsidRPr="00603763">
        <w:rPr>
          <w:rFonts w:ascii="Arial" w:hAnsi="Arial" w:cs="Arial"/>
          <w:lang w:val="cs-CZ"/>
        </w:rPr>
        <w:t>-1025309.82</w:t>
      </w:r>
    </w:p>
    <w:p w14:paraId="224FEFFA" w14:textId="2F154B9B" w:rsidR="00D65BF4" w:rsidRDefault="00D65BF4">
      <w:pPr>
        <w:suppressAutoHyphens w:val="0"/>
        <w:jc w:val="left"/>
        <w:rPr>
          <w:rFonts w:ascii="Arial" w:eastAsia="Calibri" w:hAnsi="Arial" w:cs="Arial"/>
          <w:color w:val="FF0000"/>
          <w:sz w:val="21"/>
          <w:szCs w:val="21"/>
          <w:lang w:eastAsia="en-US"/>
        </w:rPr>
      </w:pPr>
      <w:r>
        <w:rPr>
          <w:rFonts w:ascii="Arial" w:hAnsi="Arial" w:cs="Arial"/>
          <w:color w:val="FF0000"/>
        </w:rPr>
        <w:br w:type="page"/>
      </w:r>
    </w:p>
    <w:p w14:paraId="750943D2" w14:textId="56A5C0AB" w:rsidR="00D65BF4" w:rsidRDefault="00D65BF4" w:rsidP="00D65BF4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lastRenderedPageBreak/>
        <w:t>U</w:t>
      </w:r>
      <w:r w:rsidRPr="007C6BF7">
        <w:rPr>
          <w:rFonts w:ascii="Arial" w:hAnsi="Arial" w:cs="Arial"/>
          <w:lang w:val="cs-CZ"/>
        </w:rPr>
        <w:t>V-</w:t>
      </w:r>
      <w:r>
        <w:rPr>
          <w:rFonts w:ascii="Arial" w:hAnsi="Arial" w:cs="Arial"/>
          <w:lang w:val="cs-CZ"/>
        </w:rPr>
        <w:t>12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D65BF4">
        <w:rPr>
          <w:rFonts w:ascii="Arial" w:hAnsi="Arial" w:cs="Arial"/>
          <w:lang w:val="cs-CZ"/>
        </w:rPr>
        <w:t>-749649.8</w:t>
      </w:r>
      <w:r>
        <w:rPr>
          <w:rFonts w:ascii="Arial" w:hAnsi="Arial" w:cs="Arial"/>
          <w:lang w:val="cs-CZ"/>
        </w:rPr>
        <w:t>1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D65BF4">
        <w:rPr>
          <w:rFonts w:ascii="Arial" w:hAnsi="Arial" w:cs="Arial"/>
          <w:lang w:val="cs-CZ"/>
        </w:rPr>
        <w:t>-1025329.43</w:t>
      </w:r>
    </w:p>
    <w:p w14:paraId="7F7BD123" w14:textId="13E9DCB0" w:rsidR="00D65BF4" w:rsidRDefault="00D65BF4" w:rsidP="00D65BF4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Napojení na </w:t>
      </w:r>
      <w:proofErr w:type="spellStart"/>
      <w:r>
        <w:rPr>
          <w:rFonts w:ascii="Arial" w:hAnsi="Arial" w:cs="Arial"/>
          <w:lang w:val="cs-CZ"/>
        </w:rPr>
        <w:t>stáv</w:t>
      </w:r>
      <w:proofErr w:type="spellEnd"/>
      <w:r>
        <w:rPr>
          <w:rFonts w:ascii="Arial" w:hAnsi="Arial" w:cs="Arial"/>
          <w:lang w:val="cs-CZ"/>
        </w:rPr>
        <w:t>. kanalizaci (předpoklad)</w:t>
      </w:r>
      <w:r>
        <w:rPr>
          <w:rFonts w:ascii="Arial" w:hAnsi="Arial" w:cs="Arial"/>
          <w:lang w:val="cs-CZ"/>
        </w:rPr>
        <w:tab/>
      </w:r>
      <w:r w:rsidRPr="00D65BF4">
        <w:rPr>
          <w:rFonts w:ascii="Arial" w:hAnsi="Arial" w:cs="Arial"/>
          <w:lang w:val="cs-CZ"/>
        </w:rPr>
        <w:t>-749659.17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D65BF4">
        <w:rPr>
          <w:rFonts w:ascii="Arial" w:hAnsi="Arial" w:cs="Arial"/>
          <w:lang w:val="cs-CZ"/>
        </w:rPr>
        <w:t>-1025333.9</w:t>
      </w:r>
      <w:r>
        <w:rPr>
          <w:rFonts w:ascii="Arial" w:hAnsi="Arial" w:cs="Arial"/>
          <w:lang w:val="cs-CZ"/>
        </w:rPr>
        <w:t>6</w:t>
      </w:r>
    </w:p>
    <w:p w14:paraId="5F024476" w14:textId="77777777" w:rsidR="0071630F" w:rsidRDefault="0071630F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7115A254" w14:textId="61E306F3" w:rsidR="0094554A" w:rsidRPr="007C6BF7" w:rsidRDefault="0094554A" w:rsidP="009455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>UV-1</w:t>
      </w:r>
      <w:r>
        <w:rPr>
          <w:rFonts w:ascii="Arial" w:hAnsi="Arial" w:cs="Arial"/>
          <w:lang w:val="cs-CZ"/>
        </w:rPr>
        <w:t>3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94554A">
        <w:rPr>
          <w:rFonts w:ascii="Arial" w:hAnsi="Arial" w:cs="Arial"/>
          <w:lang w:val="cs-CZ"/>
        </w:rPr>
        <w:t>-749685.29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94554A">
        <w:rPr>
          <w:rFonts w:ascii="Arial" w:hAnsi="Arial" w:cs="Arial"/>
          <w:lang w:val="cs-CZ"/>
        </w:rPr>
        <w:t>-1025237.8</w:t>
      </w:r>
      <w:r>
        <w:rPr>
          <w:rFonts w:ascii="Arial" w:hAnsi="Arial" w:cs="Arial"/>
          <w:lang w:val="cs-CZ"/>
        </w:rPr>
        <w:t>2</w:t>
      </w:r>
    </w:p>
    <w:p w14:paraId="66015D76" w14:textId="5171E8D6" w:rsidR="0094554A" w:rsidRPr="007C6BF7" w:rsidRDefault="0094554A" w:rsidP="0094554A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 xml:space="preserve">Napojení na </w:t>
      </w:r>
      <w:r>
        <w:rPr>
          <w:rFonts w:ascii="Arial" w:hAnsi="Arial" w:cs="Arial"/>
          <w:lang w:val="cs-CZ"/>
        </w:rPr>
        <w:t>přípojku</w:t>
      </w:r>
      <w:r w:rsidRPr="007C6BF7">
        <w:rPr>
          <w:rFonts w:ascii="Arial" w:hAnsi="Arial" w:cs="Arial"/>
          <w:lang w:val="cs-CZ"/>
        </w:rPr>
        <w:t xml:space="preserve"> </w:t>
      </w:r>
      <w:r>
        <w:rPr>
          <w:rFonts w:ascii="Arial" w:hAnsi="Arial" w:cs="Arial"/>
          <w:lang w:val="cs-CZ"/>
        </w:rPr>
        <w:t>UV-Ž1</w:t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94554A">
        <w:rPr>
          <w:rFonts w:ascii="Arial" w:hAnsi="Arial" w:cs="Arial"/>
          <w:lang w:val="cs-CZ"/>
        </w:rPr>
        <w:t>-749680.6</w:t>
      </w:r>
      <w:r>
        <w:rPr>
          <w:rFonts w:ascii="Arial" w:hAnsi="Arial" w:cs="Arial"/>
          <w:lang w:val="cs-CZ"/>
        </w:rPr>
        <w:t>8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94554A">
        <w:rPr>
          <w:rFonts w:ascii="Arial" w:hAnsi="Arial" w:cs="Arial"/>
          <w:lang w:val="cs-CZ"/>
        </w:rPr>
        <w:t>-1025240.5</w:t>
      </w:r>
      <w:r>
        <w:rPr>
          <w:rFonts w:ascii="Arial" w:hAnsi="Arial" w:cs="Arial"/>
          <w:lang w:val="cs-CZ"/>
        </w:rPr>
        <w:t>3</w:t>
      </w:r>
    </w:p>
    <w:p w14:paraId="4B203965" w14:textId="77777777" w:rsidR="00136359" w:rsidRDefault="00136359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1BE2E0FE" w14:textId="1E732558" w:rsidR="007C6BF7" w:rsidRPr="007C6BF7" w:rsidRDefault="007C6BF7" w:rsidP="007C6BF7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>UV-14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="0094554A" w:rsidRPr="0094554A">
        <w:rPr>
          <w:rFonts w:ascii="Arial" w:hAnsi="Arial" w:cs="Arial"/>
          <w:lang w:val="cs-CZ"/>
        </w:rPr>
        <w:t>-749685.9</w:t>
      </w:r>
      <w:r w:rsidR="0094554A">
        <w:rPr>
          <w:rFonts w:ascii="Arial" w:hAnsi="Arial" w:cs="Arial"/>
          <w:lang w:val="cs-CZ"/>
        </w:rPr>
        <w:t>3</w:t>
      </w:r>
      <w:r w:rsidR="0094554A">
        <w:rPr>
          <w:rFonts w:ascii="Arial" w:hAnsi="Arial" w:cs="Arial"/>
          <w:lang w:val="cs-CZ"/>
        </w:rPr>
        <w:tab/>
      </w:r>
      <w:r w:rsidR="0094554A">
        <w:rPr>
          <w:rFonts w:ascii="Arial" w:hAnsi="Arial" w:cs="Arial"/>
          <w:lang w:val="cs-CZ"/>
        </w:rPr>
        <w:tab/>
      </w:r>
      <w:r w:rsidR="0094554A" w:rsidRPr="0094554A">
        <w:rPr>
          <w:rFonts w:ascii="Arial" w:hAnsi="Arial" w:cs="Arial"/>
          <w:lang w:val="cs-CZ"/>
        </w:rPr>
        <w:t>-1025228.73</w:t>
      </w:r>
    </w:p>
    <w:p w14:paraId="69DE2BB0" w14:textId="3938CC97" w:rsidR="007C6BF7" w:rsidRPr="007C6BF7" w:rsidRDefault="007C6BF7" w:rsidP="007C6BF7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 xml:space="preserve">Napojení na kanalizaci </w:t>
      </w:r>
      <w:r w:rsidR="00134A02">
        <w:rPr>
          <w:rFonts w:ascii="Arial" w:hAnsi="Arial" w:cs="Arial"/>
          <w:lang w:val="cs-CZ"/>
        </w:rPr>
        <w:t>(předpoklad)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="0094554A" w:rsidRPr="0094554A">
        <w:rPr>
          <w:rFonts w:ascii="Arial" w:hAnsi="Arial" w:cs="Arial"/>
          <w:lang w:val="cs-CZ"/>
        </w:rPr>
        <w:t>-749692.1</w:t>
      </w:r>
      <w:r w:rsidR="0094554A">
        <w:rPr>
          <w:rFonts w:ascii="Arial" w:hAnsi="Arial" w:cs="Arial"/>
          <w:lang w:val="cs-CZ"/>
        </w:rPr>
        <w:t>9</w:t>
      </w:r>
      <w:r w:rsidR="0094554A">
        <w:rPr>
          <w:rFonts w:ascii="Arial" w:hAnsi="Arial" w:cs="Arial"/>
          <w:lang w:val="cs-CZ"/>
        </w:rPr>
        <w:tab/>
      </w:r>
      <w:r w:rsidR="0094554A">
        <w:rPr>
          <w:rFonts w:ascii="Arial" w:hAnsi="Arial" w:cs="Arial"/>
          <w:lang w:val="cs-CZ"/>
        </w:rPr>
        <w:tab/>
      </w:r>
      <w:r w:rsidR="0094554A" w:rsidRPr="0094554A">
        <w:rPr>
          <w:rFonts w:ascii="Arial" w:hAnsi="Arial" w:cs="Arial"/>
          <w:lang w:val="cs-CZ"/>
        </w:rPr>
        <w:t>-1025237.</w:t>
      </w:r>
      <w:r w:rsidR="0094554A">
        <w:rPr>
          <w:rFonts w:ascii="Arial" w:hAnsi="Arial" w:cs="Arial"/>
          <w:lang w:val="cs-CZ"/>
        </w:rPr>
        <w:t>40</w:t>
      </w:r>
    </w:p>
    <w:p w14:paraId="339FFE13" w14:textId="77777777" w:rsidR="007C6BF7" w:rsidRPr="004364BD" w:rsidRDefault="007C6BF7" w:rsidP="004364BD">
      <w:pPr>
        <w:pStyle w:val="Prosttext"/>
        <w:spacing w:before="120" w:after="120"/>
        <w:rPr>
          <w:rFonts w:ascii="Arial" w:hAnsi="Arial" w:cs="Arial"/>
          <w:color w:val="FF0000"/>
          <w:lang w:val="cs-CZ"/>
        </w:rPr>
      </w:pPr>
    </w:p>
    <w:p w14:paraId="745EB858" w14:textId="3FF22EDE" w:rsidR="00142690" w:rsidRDefault="00142690" w:rsidP="00142690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>UV-</w:t>
      </w:r>
      <w:r>
        <w:rPr>
          <w:rFonts w:ascii="Arial" w:hAnsi="Arial" w:cs="Arial"/>
          <w:lang w:val="cs-CZ"/>
        </w:rPr>
        <w:t>Ž1 (začátek)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142690">
        <w:rPr>
          <w:rFonts w:ascii="Arial" w:hAnsi="Arial" w:cs="Arial"/>
          <w:lang w:val="cs-CZ"/>
        </w:rPr>
        <w:t>-749685.6</w:t>
      </w:r>
      <w:r>
        <w:rPr>
          <w:rFonts w:ascii="Arial" w:hAnsi="Arial" w:cs="Arial"/>
          <w:lang w:val="cs-CZ"/>
        </w:rPr>
        <w:t>3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142690">
        <w:rPr>
          <w:rFonts w:ascii="Arial" w:hAnsi="Arial" w:cs="Arial"/>
          <w:lang w:val="cs-CZ"/>
        </w:rPr>
        <w:t>-1025228.7</w:t>
      </w:r>
      <w:r>
        <w:rPr>
          <w:rFonts w:ascii="Arial" w:hAnsi="Arial" w:cs="Arial"/>
          <w:lang w:val="cs-CZ"/>
        </w:rPr>
        <w:t>6</w:t>
      </w:r>
    </w:p>
    <w:p w14:paraId="7356DDA3" w14:textId="2ED5F3E8" w:rsidR="00142690" w:rsidRPr="007C6BF7" w:rsidRDefault="00142690" w:rsidP="00142690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>UV-</w:t>
      </w:r>
      <w:r>
        <w:rPr>
          <w:rFonts w:ascii="Arial" w:hAnsi="Arial" w:cs="Arial"/>
          <w:lang w:val="cs-CZ"/>
        </w:rPr>
        <w:t>Ž1 (konec)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142690">
        <w:rPr>
          <w:rFonts w:ascii="Arial" w:hAnsi="Arial" w:cs="Arial"/>
          <w:lang w:val="cs-CZ"/>
        </w:rPr>
        <w:t>-749677.16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142690">
        <w:rPr>
          <w:rFonts w:ascii="Arial" w:hAnsi="Arial" w:cs="Arial"/>
          <w:lang w:val="cs-CZ"/>
        </w:rPr>
        <w:t>-1025234.9</w:t>
      </w:r>
      <w:r>
        <w:rPr>
          <w:rFonts w:ascii="Arial" w:hAnsi="Arial" w:cs="Arial"/>
          <w:lang w:val="cs-CZ"/>
        </w:rPr>
        <w:t>7</w:t>
      </w:r>
    </w:p>
    <w:p w14:paraId="70D301CD" w14:textId="4F339758" w:rsidR="00142690" w:rsidRPr="007C6BF7" w:rsidRDefault="00142690" w:rsidP="00142690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Š4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142690">
        <w:rPr>
          <w:rFonts w:ascii="Arial" w:hAnsi="Arial" w:cs="Arial"/>
          <w:lang w:val="cs-CZ"/>
        </w:rPr>
        <w:t>-749683.86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142690">
        <w:rPr>
          <w:rFonts w:ascii="Arial" w:hAnsi="Arial" w:cs="Arial"/>
          <w:lang w:val="cs-CZ"/>
        </w:rPr>
        <w:t>-1025245.97</w:t>
      </w:r>
    </w:p>
    <w:p w14:paraId="408E40DF" w14:textId="77777777" w:rsidR="004364BD" w:rsidRDefault="004364BD" w:rsidP="00300274">
      <w:pPr>
        <w:pStyle w:val="Zkladntext"/>
        <w:rPr>
          <w:color w:val="FF0000"/>
        </w:rPr>
      </w:pPr>
    </w:p>
    <w:p w14:paraId="7B170FF4" w14:textId="0140B1A5" w:rsidR="00053B04" w:rsidRDefault="00053B04" w:rsidP="00053B04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>UV-</w:t>
      </w:r>
      <w:r>
        <w:rPr>
          <w:rFonts w:ascii="Arial" w:hAnsi="Arial" w:cs="Arial"/>
          <w:lang w:val="cs-CZ"/>
        </w:rPr>
        <w:t>Ž2 (začátek)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 xml:space="preserve">-749716.58     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  <w:t>-1025216.29</w:t>
      </w:r>
    </w:p>
    <w:p w14:paraId="3ECBED38" w14:textId="7634EFB3" w:rsidR="00053B04" w:rsidRDefault="00053B04" w:rsidP="00053B04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>UV-</w:t>
      </w:r>
      <w:r>
        <w:rPr>
          <w:rFonts w:ascii="Arial" w:hAnsi="Arial" w:cs="Arial"/>
          <w:lang w:val="cs-CZ"/>
        </w:rPr>
        <w:t>Ž2 (konec)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 xml:space="preserve">-749707.92     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>-1025210.29</w:t>
      </w:r>
    </w:p>
    <w:p w14:paraId="63A669C6" w14:textId="187B1DD9" w:rsidR="00053B04" w:rsidRPr="007C6BF7" w:rsidRDefault="00053B04" w:rsidP="00053B04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Odtok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 xml:space="preserve">-749712.11     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>-1025213.19</w:t>
      </w:r>
    </w:p>
    <w:p w14:paraId="074096C5" w14:textId="6CC9E6C3" w:rsidR="00053B04" w:rsidRPr="007C6BF7" w:rsidRDefault="00053B04" w:rsidP="00053B04">
      <w:pPr>
        <w:pStyle w:val="Prosttext"/>
        <w:spacing w:before="120" w:after="120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LOM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>-749712.0</w:t>
      </w:r>
      <w:r>
        <w:rPr>
          <w:rFonts w:ascii="Arial" w:hAnsi="Arial" w:cs="Arial"/>
          <w:lang w:val="cs-CZ"/>
        </w:rPr>
        <w:t>5</w:t>
      </w:r>
      <w:r w:rsidRPr="00053B04">
        <w:rPr>
          <w:rFonts w:ascii="Arial" w:hAnsi="Arial" w:cs="Arial"/>
          <w:lang w:val="cs-CZ"/>
        </w:rPr>
        <w:t xml:space="preserve">     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>-1025214.9</w:t>
      </w:r>
      <w:r>
        <w:rPr>
          <w:rFonts w:ascii="Arial" w:hAnsi="Arial" w:cs="Arial"/>
          <w:lang w:val="cs-CZ"/>
        </w:rPr>
        <w:t>7</w:t>
      </w:r>
    </w:p>
    <w:p w14:paraId="53E4B7B7" w14:textId="3E7A65ED" w:rsidR="00053B04" w:rsidRPr="007C6BF7" w:rsidRDefault="00053B04" w:rsidP="00053B04">
      <w:pPr>
        <w:pStyle w:val="Prosttext"/>
        <w:spacing w:before="120" w:after="120"/>
        <w:rPr>
          <w:rFonts w:ascii="Arial" w:hAnsi="Arial" w:cs="Arial"/>
          <w:lang w:val="cs-CZ"/>
        </w:rPr>
      </w:pPr>
      <w:r w:rsidRPr="007C6BF7">
        <w:rPr>
          <w:rFonts w:ascii="Arial" w:hAnsi="Arial" w:cs="Arial"/>
          <w:lang w:val="cs-CZ"/>
        </w:rPr>
        <w:t xml:space="preserve">Napojení na kanalizaci </w:t>
      </w:r>
      <w:r>
        <w:rPr>
          <w:rFonts w:ascii="Arial" w:hAnsi="Arial" w:cs="Arial"/>
          <w:lang w:val="cs-CZ"/>
        </w:rPr>
        <w:t>(předpoklad)</w:t>
      </w:r>
      <w:r w:rsidRPr="007C6BF7">
        <w:rPr>
          <w:rFonts w:ascii="Arial" w:hAnsi="Arial" w:cs="Arial"/>
          <w:lang w:val="cs-CZ"/>
        </w:rPr>
        <w:tab/>
      </w:r>
      <w:r w:rsidRPr="007C6BF7"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>-749713.14</w:t>
      </w:r>
      <w:r>
        <w:rPr>
          <w:rFonts w:ascii="Arial" w:hAnsi="Arial" w:cs="Arial"/>
          <w:lang w:val="cs-CZ"/>
        </w:rPr>
        <w:tab/>
      </w:r>
      <w:r>
        <w:rPr>
          <w:rFonts w:ascii="Arial" w:hAnsi="Arial" w:cs="Arial"/>
          <w:lang w:val="cs-CZ"/>
        </w:rPr>
        <w:tab/>
      </w:r>
      <w:r w:rsidRPr="00053B04">
        <w:rPr>
          <w:rFonts w:ascii="Arial" w:hAnsi="Arial" w:cs="Arial"/>
          <w:lang w:val="cs-CZ"/>
        </w:rPr>
        <w:t>-1025215.8</w:t>
      </w:r>
      <w:r>
        <w:rPr>
          <w:rFonts w:ascii="Arial" w:hAnsi="Arial" w:cs="Arial"/>
          <w:lang w:val="cs-CZ"/>
        </w:rPr>
        <w:t>8</w:t>
      </w:r>
    </w:p>
    <w:p w14:paraId="023D0C8C" w14:textId="77777777" w:rsidR="00053B04" w:rsidRPr="004364BD" w:rsidRDefault="00053B04" w:rsidP="00300274">
      <w:pPr>
        <w:pStyle w:val="Zkladntext"/>
        <w:rPr>
          <w:color w:val="FF0000"/>
        </w:rPr>
      </w:pPr>
    </w:p>
    <w:sectPr w:rsidR="00053B04" w:rsidRPr="004364BD" w:rsidSect="00DA3BB5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8" w:right="1361" w:bottom="1361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4404B" w14:textId="77777777" w:rsidR="00A606C6" w:rsidRDefault="00A606C6">
      <w:r>
        <w:separator/>
      </w:r>
    </w:p>
  </w:endnote>
  <w:endnote w:type="continuationSeparator" w:id="0">
    <w:p w14:paraId="51DCBF14" w14:textId="77777777" w:rsidR="00A606C6" w:rsidRDefault="00A6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">
    <w:panose1 w:val="00000400000000000000"/>
    <w:charset w:val="EE"/>
    <w:family w:val="auto"/>
    <w:pitch w:val="variable"/>
    <w:sig w:usb0="20002A87" w:usb1="00000000" w:usb2="0000004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8EC9" w14:textId="77777777" w:rsidR="00116B56" w:rsidRPr="00B90FBC" w:rsidRDefault="00116B56">
    <w:pPr>
      <w:pStyle w:val="Zpat"/>
      <w:jc w:val="center"/>
      <w:rPr>
        <w:rFonts w:ascii="Arial" w:hAnsi="Arial" w:cs="Arial"/>
        <w:sz w:val="18"/>
        <w:szCs w:val="18"/>
      </w:rPr>
    </w:pPr>
    <w:r w:rsidRPr="00B90FBC">
      <w:rPr>
        <w:rFonts w:ascii="Arial" w:hAnsi="Arial" w:cs="Arial"/>
        <w:sz w:val="18"/>
        <w:szCs w:val="18"/>
      </w:rPr>
      <w:t xml:space="preserve">Stránka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PAGE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27479B">
      <w:rPr>
        <w:rFonts w:ascii="Arial" w:hAnsi="Arial" w:cs="Arial"/>
        <w:b/>
        <w:bCs/>
        <w:noProof/>
        <w:sz w:val="18"/>
        <w:szCs w:val="18"/>
      </w:rPr>
      <w:t>4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  <w:r w:rsidRPr="00B90FBC">
      <w:rPr>
        <w:rFonts w:ascii="Arial" w:hAnsi="Arial" w:cs="Arial"/>
        <w:sz w:val="18"/>
        <w:szCs w:val="18"/>
      </w:rPr>
      <w:t xml:space="preserve"> z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NUMPAGES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27479B">
      <w:rPr>
        <w:rFonts w:ascii="Arial" w:hAnsi="Arial" w:cs="Arial"/>
        <w:b/>
        <w:bCs/>
        <w:noProof/>
        <w:sz w:val="18"/>
        <w:szCs w:val="18"/>
      </w:rPr>
      <w:t>4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</w:p>
  <w:p w14:paraId="27B2B200" w14:textId="77777777" w:rsidR="00116B56" w:rsidRDefault="00116B56">
    <w:pPr>
      <w:pStyle w:val="Zpat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45D" w14:textId="77777777" w:rsidR="00116B56" w:rsidRPr="00C805AA" w:rsidRDefault="00116B56">
    <w:pPr>
      <w:pStyle w:val="Zpat"/>
      <w:jc w:val="center"/>
      <w:rPr>
        <w:rFonts w:ascii="Arial" w:hAnsi="Arial" w:cs="Arial"/>
      </w:rPr>
    </w:pPr>
    <w:r w:rsidRPr="00C805AA">
      <w:rPr>
        <w:rFonts w:ascii="Arial" w:hAnsi="Arial" w:cs="Arial"/>
      </w:rPr>
      <w:t xml:space="preserve">Stránka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PAGE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 w:rsidRPr="00C805AA">
      <w:rPr>
        <w:rFonts w:ascii="Arial" w:hAnsi="Arial" w:cs="Arial"/>
        <w:b/>
        <w:bCs/>
      </w:rPr>
      <w:t>2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  <w:r w:rsidRPr="00C805AA">
      <w:rPr>
        <w:rFonts w:ascii="Arial" w:hAnsi="Arial" w:cs="Arial"/>
      </w:rPr>
      <w:t xml:space="preserve"> z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NUMPAGES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 w:rsidR="0027479B">
      <w:rPr>
        <w:rFonts w:ascii="Arial" w:hAnsi="Arial" w:cs="Arial"/>
        <w:b/>
        <w:bCs/>
        <w:noProof/>
      </w:rPr>
      <w:t>4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</w:p>
  <w:p w14:paraId="577459CC" w14:textId="77777777" w:rsidR="00116B56" w:rsidRDefault="00116B56">
    <w:pPr>
      <w:pStyle w:val="Zpat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9EC6E" w14:textId="77777777" w:rsidR="00A606C6" w:rsidRDefault="00A606C6">
      <w:r>
        <w:separator/>
      </w:r>
    </w:p>
  </w:footnote>
  <w:footnote w:type="continuationSeparator" w:id="0">
    <w:p w14:paraId="7CF62D34" w14:textId="77777777" w:rsidR="00A606C6" w:rsidRDefault="00A60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2254" w14:textId="77777777" w:rsidR="00116B56" w:rsidRPr="00C805AA" w:rsidRDefault="00116B56" w:rsidP="00C805AA">
    <w:pPr>
      <w:pStyle w:val="Zhlav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v</w:t>
    </w:r>
    <w:r w:rsidRPr="00C805AA">
      <w:rPr>
        <w:rFonts w:ascii="Arial" w:hAnsi="Arial" w:cs="Arial"/>
        <w:b/>
        <w:bCs/>
      </w:rPr>
      <w:t>ýpočet propustku č.1 (vjezd do Ostrova, ze směru od Chrudimi)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427"/>
        </w:tabs>
        <w:ind w:left="427" w:hanging="360"/>
      </w:pPr>
    </w:lvl>
    <w:lvl w:ilvl="2">
      <w:start w:val="1"/>
      <w:numFmt w:val="decimal"/>
      <w:lvlText w:val="%1.%2.%3."/>
      <w:lvlJc w:val="left"/>
      <w:pPr>
        <w:tabs>
          <w:tab w:val="num" w:pos="494"/>
        </w:tabs>
        <w:ind w:left="494" w:hanging="360"/>
      </w:pPr>
    </w:lvl>
    <w:lvl w:ilvl="3">
      <w:start w:val="1"/>
      <w:numFmt w:val="decimal"/>
      <w:lvlText w:val="%1.%2.%3.%4."/>
      <w:lvlJc w:val="left"/>
      <w:pPr>
        <w:tabs>
          <w:tab w:val="num" w:pos="561"/>
        </w:tabs>
        <w:ind w:left="561" w:hanging="360"/>
      </w:pPr>
    </w:lvl>
    <w:lvl w:ilvl="4">
      <w:start w:val="1"/>
      <w:numFmt w:val="decimal"/>
      <w:lvlText w:val="%1.%2.%3.%4.%5."/>
      <w:lvlJc w:val="left"/>
      <w:pPr>
        <w:tabs>
          <w:tab w:val="num" w:pos="628"/>
        </w:tabs>
        <w:ind w:left="628" w:hanging="360"/>
      </w:pPr>
    </w:lvl>
    <w:lvl w:ilvl="5">
      <w:start w:val="1"/>
      <w:numFmt w:val="decimal"/>
      <w:lvlText w:val="%1.%2.%3.%4.%5.%6."/>
      <w:lvlJc w:val="left"/>
      <w:pPr>
        <w:tabs>
          <w:tab w:val="num" w:pos="695"/>
        </w:tabs>
        <w:ind w:left="695" w:hanging="360"/>
      </w:pPr>
    </w:lvl>
    <w:lvl w:ilvl="6">
      <w:start w:val="1"/>
      <w:numFmt w:val="decimal"/>
      <w:lvlText w:val="%1.%2.%3.%4.%5.%6.%7."/>
      <w:lvlJc w:val="left"/>
      <w:pPr>
        <w:tabs>
          <w:tab w:val="num" w:pos="762"/>
        </w:tabs>
        <w:ind w:left="76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29"/>
        </w:tabs>
        <w:ind w:left="8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96"/>
        </w:tabs>
        <w:ind w:left="896" w:hanging="360"/>
      </w:pPr>
    </w:lvl>
  </w:abstractNum>
  <w:abstractNum w:abstractNumId="3" w15:restartNumberingAfterBreak="0">
    <w:nsid w:val="00000004"/>
    <w:multiLevelType w:val="multilevel"/>
    <w:tmpl w:val="00000004"/>
    <w:name w:val="Outline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4">
      <w:start w:val="1"/>
      <w:numFmt w:val="none"/>
      <w:pStyle w:val="Nadpis5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none"/>
      <w:pStyle w:val="Nadpis6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708"/>
        </w:tabs>
        <w:ind w:left="708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1416"/>
        </w:tabs>
        <w:ind w:left="1416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2124"/>
        </w:tabs>
        <w:ind w:left="2124" w:hanging="708"/>
      </w:pPr>
    </w:lvl>
  </w:abstractNum>
  <w:abstractNum w:abstractNumId="4" w15:restartNumberingAfterBreak="0">
    <w:nsid w:val="076E2634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36F52"/>
    <w:multiLevelType w:val="multilevel"/>
    <w:tmpl w:val="E7C6454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2429B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8E5D6F"/>
    <w:multiLevelType w:val="hybridMultilevel"/>
    <w:tmpl w:val="5836A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D5847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2A38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EE667F"/>
    <w:multiLevelType w:val="hybridMultilevel"/>
    <w:tmpl w:val="DDD48736"/>
    <w:lvl w:ilvl="0" w:tplc="040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1" w15:restartNumberingAfterBreak="0">
    <w:nsid w:val="3D297E18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06F2C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B832E9"/>
    <w:multiLevelType w:val="hybridMultilevel"/>
    <w:tmpl w:val="A278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E01A2"/>
    <w:multiLevelType w:val="multilevel"/>
    <w:tmpl w:val="BFBE630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3533018"/>
    <w:multiLevelType w:val="hybridMultilevel"/>
    <w:tmpl w:val="FFE6DF88"/>
    <w:lvl w:ilvl="0" w:tplc="4386FD4C">
      <w:start w:val="1"/>
      <w:numFmt w:val="decimal"/>
      <w:lvlText w:val="%1."/>
      <w:lvlJc w:val="left"/>
      <w:pPr>
        <w:ind w:left="454" w:hanging="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82748"/>
    <w:multiLevelType w:val="hybridMultilevel"/>
    <w:tmpl w:val="69F084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517C1"/>
    <w:multiLevelType w:val="multilevel"/>
    <w:tmpl w:val="1994C014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3F01FAA"/>
    <w:multiLevelType w:val="hybridMultilevel"/>
    <w:tmpl w:val="E0C444E2"/>
    <w:lvl w:ilvl="0" w:tplc="62C0F84A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203C6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74874939">
    <w:abstractNumId w:val="0"/>
  </w:num>
  <w:num w:numId="2" w16cid:durableId="471944861">
    <w:abstractNumId w:val="1"/>
  </w:num>
  <w:num w:numId="3" w16cid:durableId="1416628207">
    <w:abstractNumId w:val="2"/>
  </w:num>
  <w:num w:numId="4" w16cid:durableId="322437498">
    <w:abstractNumId w:val="3"/>
  </w:num>
  <w:num w:numId="5" w16cid:durableId="1972785212">
    <w:abstractNumId w:val="15"/>
  </w:num>
  <w:num w:numId="6" w16cid:durableId="1548755994">
    <w:abstractNumId w:val="18"/>
  </w:num>
  <w:num w:numId="7" w16cid:durableId="1163542646">
    <w:abstractNumId w:val="19"/>
  </w:num>
  <w:num w:numId="8" w16cid:durableId="1415010437">
    <w:abstractNumId w:val="14"/>
  </w:num>
  <w:num w:numId="9" w16cid:durableId="1125733998">
    <w:abstractNumId w:val="5"/>
  </w:num>
  <w:num w:numId="10" w16cid:durableId="1067725404">
    <w:abstractNumId w:val="6"/>
  </w:num>
  <w:num w:numId="11" w16cid:durableId="1520697491">
    <w:abstractNumId w:val="9"/>
  </w:num>
  <w:num w:numId="12" w16cid:durableId="1583563077">
    <w:abstractNumId w:val="12"/>
  </w:num>
  <w:num w:numId="13" w16cid:durableId="999969012">
    <w:abstractNumId w:val="17"/>
  </w:num>
  <w:num w:numId="14" w16cid:durableId="1586838100">
    <w:abstractNumId w:val="13"/>
  </w:num>
  <w:num w:numId="15" w16cid:durableId="1038622406">
    <w:abstractNumId w:val="4"/>
  </w:num>
  <w:num w:numId="16" w16cid:durableId="1004016228">
    <w:abstractNumId w:val="11"/>
  </w:num>
  <w:num w:numId="17" w16cid:durableId="922421884">
    <w:abstractNumId w:val="10"/>
  </w:num>
  <w:num w:numId="18" w16cid:durableId="700858250">
    <w:abstractNumId w:val="16"/>
  </w:num>
  <w:num w:numId="19" w16cid:durableId="310983466">
    <w:abstractNumId w:val="7"/>
  </w:num>
  <w:num w:numId="20" w16cid:durableId="13308625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90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97F"/>
    <w:rsid w:val="00012F69"/>
    <w:rsid w:val="00027315"/>
    <w:rsid w:val="000326FB"/>
    <w:rsid w:val="00040E45"/>
    <w:rsid w:val="00041CF0"/>
    <w:rsid w:val="000444D9"/>
    <w:rsid w:val="00047892"/>
    <w:rsid w:val="00053B04"/>
    <w:rsid w:val="00056DEF"/>
    <w:rsid w:val="00061325"/>
    <w:rsid w:val="0006252E"/>
    <w:rsid w:val="000634EB"/>
    <w:rsid w:val="0006428F"/>
    <w:rsid w:val="00064F4E"/>
    <w:rsid w:val="00065229"/>
    <w:rsid w:val="00065528"/>
    <w:rsid w:val="00077E18"/>
    <w:rsid w:val="00091E86"/>
    <w:rsid w:val="00093503"/>
    <w:rsid w:val="00094F90"/>
    <w:rsid w:val="000A0A24"/>
    <w:rsid w:val="000A0AE3"/>
    <w:rsid w:val="000A0D87"/>
    <w:rsid w:val="000A267F"/>
    <w:rsid w:val="000C199C"/>
    <w:rsid w:val="000C53A2"/>
    <w:rsid w:val="000D06F2"/>
    <w:rsid w:val="000D1E0B"/>
    <w:rsid w:val="000D293C"/>
    <w:rsid w:val="000D55D3"/>
    <w:rsid w:val="000E5CB7"/>
    <w:rsid w:val="000E7A04"/>
    <w:rsid w:val="000F043C"/>
    <w:rsid w:val="000F2FF5"/>
    <w:rsid w:val="000F540C"/>
    <w:rsid w:val="000F636E"/>
    <w:rsid w:val="001008DC"/>
    <w:rsid w:val="00101B74"/>
    <w:rsid w:val="00111C15"/>
    <w:rsid w:val="00113CAB"/>
    <w:rsid w:val="00116B56"/>
    <w:rsid w:val="00117874"/>
    <w:rsid w:val="00120877"/>
    <w:rsid w:val="00134A02"/>
    <w:rsid w:val="00136359"/>
    <w:rsid w:val="00142690"/>
    <w:rsid w:val="00143635"/>
    <w:rsid w:val="0014483B"/>
    <w:rsid w:val="00144F07"/>
    <w:rsid w:val="00145E97"/>
    <w:rsid w:val="00150945"/>
    <w:rsid w:val="00151927"/>
    <w:rsid w:val="00156F21"/>
    <w:rsid w:val="001576FA"/>
    <w:rsid w:val="00166C70"/>
    <w:rsid w:val="001700A0"/>
    <w:rsid w:val="001706DC"/>
    <w:rsid w:val="00172559"/>
    <w:rsid w:val="001733F5"/>
    <w:rsid w:val="00176A7A"/>
    <w:rsid w:val="001A2819"/>
    <w:rsid w:val="001A4A5E"/>
    <w:rsid w:val="001B5F8C"/>
    <w:rsid w:val="001C3ADE"/>
    <w:rsid w:val="001C434D"/>
    <w:rsid w:val="001C74FF"/>
    <w:rsid w:val="001D7D58"/>
    <w:rsid w:val="001E1FDE"/>
    <w:rsid w:val="00200AA8"/>
    <w:rsid w:val="0020181D"/>
    <w:rsid w:val="002042F2"/>
    <w:rsid w:val="00206D15"/>
    <w:rsid w:val="00213452"/>
    <w:rsid w:val="00215A02"/>
    <w:rsid w:val="00216B2B"/>
    <w:rsid w:val="0021717E"/>
    <w:rsid w:val="002208F5"/>
    <w:rsid w:val="00222DE1"/>
    <w:rsid w:val="002364FD"/>
    <w:rsid w:val="00241B0B"/>
    <w:rsid w:val="002423C8"/>
    <w:rsid w:val="00242B7B"/>
    <w:rsid w:val="0024655A"/>
    <w:rsid w:val="00247EF4"/>
    <w:rsid w:val="002508B1"/>
    <w:rsid w:val="0025333C"/>
    <w:rsid w:val="00254B16"/>
    <w:rsid w:val="00255A85"/>
    <w:rsid w:val="00257A11"/>
    <w:rsid w:val="00267394"/>
    <w:rsid w:val="002675B0"/>
    <w:rsid w:val="00271D69"/>
    <w:rsid w:val="002724B8"/>
    <w:rsid w:val="0027479B"/>
    <w:rsid w:val="0027483D"/>
    <w:rsid w:val="00286698"/>
    <w:rsid w:val="00293455"/>
    <w:rsid w:val="00295B41"/>
    <w:rsid w:val="00297404"/>
    <w:rsid w:val="002A2A3D"/>
    <w:rsid w:val="002A418D"/>
    <w:rsid w:val="002A5A64"/>
    <w:rsid w:val="002B19A2"/>
    <w:rsid w:val="002B342A"/>
    <w:rsid w:val="002D1797"/>
    <w:rsid w:val="002D1A3A"/>
    <w:rsid w:val="002D2ED4"/>
    <w:rsid w:val="002D74F4"/>
    <w:rsid w:val="002E6B2C"/>
    <w:rsid w:val="002F616D"/>
    <w:rsid w:val="00300274"/>
    <w:rsid w:val="00321888"/>
    <w:rsid w:val="003378E5"/>
    <w:rsid w:val="003509D9"/>
    <w:rsid w:val="00351414"/>
    <w:rsid w:val="003533E9"/>
    <w:rsid w:val="003554C1"/>
    <w:rsid w:val="00355FA2"/>
    <w:rsid w:val="00361C36"/>
    <w:rsid w:val="003620A6"/>
    <w:rsid w:val="00365EB3"/>
    <w:rsid w:val="00373617"/>
    <w:rsid w:val="00380A43"/>
    <w:rsid w:val="003819A0"/>
    <w:rsid w:val="00384330"/>
    <w:rsid w:val="00385113"/>
    <w:rsid w:val="00385A7F"/>
    <w:rsid w:val="00393DB4"/>
    <w:rsid w:val="003952AA"/>
    <w:rsid w:val="00397A53"/>
    <w:rsid w:val="003A1D22"/>
    <w:rsid w:val="003A2684"/>
    <w:rsid w:val="003B2E09"/>
    <w:rsid w:val="003B6086"/>
    <w:rsid w:val="003C3461"/>
    <w:rsid w:val="003C4808"/>
    <w:rsid w:val="003C56C6"/>
    <w:rsid w:val="003C6619"/>
    <w:rsid w:val="003C6EE4"/>
    <w:rsid w:val="003D309C"/>
    <w:rsid w:val="003E2290"/>
    <w:rsid w:val="003E3198"/>
    <w:rsid w:val="003E6898"/>
    <w:rsid w:val="003E7C1C"/>
    <w:rsid w:val="003F227E"/>
    <w:rsid w:val="004134CC"/>
    <w:rsid w:val="00434036"/>
    <w:rsid w:val="004364BD"/>
    <w:rsid w:val="00437563"/>
    <w:rsid w:val="00443856"/>
    <w:rsid w:val="00444562"/>
    <w:rsid w:val="00446397"/>
    <w:rsid w:val="00451F5E"/>
    <w:rsid w:val="00470643"/>
    <w:rsid w:val="0047297F"/>
    <w:rsid w:val="004772EC"/>
    <w:rsid w:val="00490B4D"/>
    <w:rsid w:val="004918B3"/>
    <w:rsid w:val="00494920"/>
    <w:rsid w:val="004B0975"/>
    <w:rsid w:val="004C2BB9"/>
    <w:rsid w:val="004C6ADC"/>
    <w:rsid w:val="004D7079"/>
    <w:rsid w:val="004F061C"/>
    <w:rsid w:val="004F3D2D"/>
    <w:rsid w:val="00516933"/>
    <w:rsid w:val="0052179D"/>
    <w:rsid w:val="00523067"/>
    <w:rsid w:val="00525CB3"/>
    <w:rsid w:val="00527066"/>
    <w:rsid w:val="0053012B"/>
    <w:rsid w:val="00552B86"/>
    <w:rsid w:val="005634F4"/>
    <w:rsid w:val="00583C99"/>
    <w:rsid w:val="005845FD"/>
    <w:rsid w:val="00585A7B"/>
    <w:rsid w:val="00592C60"/>
    <w:rsid w:val="0059562D"/>
    <w:rsid w:val="00595BA4"/>
    <w:rsid w:val="005A12DB"/>
    <w:rsid w:val="005A298C"/>
    <w:rsid w:val="005A3747"/>
    <w:rsid w:val="005B083F"/>
    <w:rsid w:val="005C4ABB"/>
    <w:rsid w:val="005D265E"/>
    <w:rsid w:val="005D5E49"/>
    <w:rsid w:val="005E0180"/>
    <w:rsid w:val="005E0EB4"/>
    <w:rsid w:val="005E70E6"/>
    <w:rsid w:val="005E7C85"/>
    <w:rsid w:val="005F4E99"/>
    <w:rsid w:val="006034FF"/>
    <w:rsid w:val="00603763"/>
    <w:rsid w:val="0061093A"/>
    <w:rsid w:val="00611A55"/>
    <w:rsid w:val="00613649"/>
    <w:rsid w:val="00615545"/>
    <w:rsid w:val="0061614F"/>
    <w:rsid w:val="00621F07"/>
    <w:rsid w:val="00640C21"/>
    <w:rsid w:val="006461EB"/>
    <w:rsid w:val="006536D7"/>
    <w:rsid w:val="00655F78"/>
    <w:rsid w:val="006629AD"/>
    <w:rsid w:val="006678F6"/>
    <w:rsid w:val="00670613"/>
    <w:rsid w:val="00671A0C"/>
    <w:rsid w:val="00676237"/>
    <w:rsid w:val="006813A1"/>
    <w:rsid w:val="00681566"/>
    <w:rsid w:val="00685F3E"/>
    <w:rsid w:val="00694244"/>
    <w:rsid w:val="006957B2"/>
    <w:rsid w:val="00696B53"/>
    <w:rsid w:val="00697BBB"/>
    <w:rsid w:val="006A7A93"/>
    <w:rsid w:val="006B4B25"/>
    <w:rsid w:val="006B5504"/>
    <w:rsid w:val="006C0ADB"/>
    <w:rsid w:val="006D0FF0"/>
    <w:rsid w:val="006E0966"/>
    <w:rsid w:val="006E2C99"/>
    <w:rsid w:val="006E2DB6"/>
    <w:rsid w:val="006F2F57"/>
    <w:rsid w:val="00704989"/>
    <w:rsid w:val="00714632"/>
    <w:rsid w:val="00715D38"/>
    <w:rsid w:val="0071630F"/>
    <w:rsid w:val="00720DB1"/>
    <w:rsid w:val="0072661D"/>
    <w:rsid w:val="00727636"/>
    <w:rsid w:val="0073115B"/>
    <w:rsid w:val="00734DAC"/>
    <w:rsid w:val="0073644B"/>
    <w:rsid w:val="00745EA6"/>
    <w:rsid w:val="00753291"/>
    <w:rsid w:val="00754D43"/>
    <w:rsid w:val="0076104A"/>
    <w:rsid w:val="00762B8F"/>
    <w:rsid w:val="00764F7B"/>
    <w:rsid w:val="0076532A"/>
    <w:rsid w:val="0077756E"/>
    <w:rsid w:val="00790427"/>
    <w:rsid w:val="0079728F"/>
    <w:rsid w:val="007A4C3D"/>
    <w:rsid w:val="007A7056"/>
    <w:rsid w:val="007A7CE0"/>
    <w:rsid w:val="007B21B3"/>
    <w:rsid w:val="007B3DA0"/>
    <w:rsid w:val="007B4C1E"/>
    <w:rsid w:val="007B4F17"/>
    <w:rsid w:val="007C0961"/>
    <w:rsid w:val="007C0B17"/>
    <w:rsid w:val="007C6BF7"/>
    <w:rsid w:val="007C7CEB"/>
    <w:rsid w:val="007D1BDD"/>
    <w:rsid w:val="007D4786"/>
    <w:rsid w:val="007E773F"/>
    <w:rsid w:val="007F1F8F"/>
    <w:rsid w:val="00801FDD"/>
    <w:rsid w:val="00804399"/>
    <w:rsid w:val="00811561"/>
    <w:rsid w:val="00812737"/>
    <w:rsid w:val="00816F19"/>
    <w:rsid w:val="0082195B"/>
    <w:rsid w:val="00833D65"/>
    <w:rsid w:val="00840547"/>
    <w:rsid w:val="00842232"/>
    <w:rsid w:val="008513B9"/>
    <w:rsid w:val="0085546F"/>
    <w:rsid w:val="00857AE7"/>
    <w:rsid w:val="0086052D"/>
    <w:rsid w:val="00871431"/>
    <w:rsid w:val="008764B3"/>
    <w:rsid w:val="008776AC"/>
    <w:rsid w:val="00886A0C"/>
    <w:rsid w:val="008902E4"/>
    <w:rsid w:val="0089199E"/>
    <w:rsid w:val="008A21C9"/>
    <w:rsid w:val="008A5931"/>
    <w:rsid w:val="008B2E21"/>
    <w:rsid w:val="008B6C5E"/>
    <w:rsid w:val="008B728B"/>
    <w:rsid w:val="008C7EFA"/>
    <w:rsid w:val="008D39D3"/>
    <w:rsid w:val="008D7751"/>
    <w:rsid w:val="008E4210"/>
    <w:rsid w:val="008E4988"/>
    <w:rsid w:val="008E62D3"/>
    <w:rsid w:val="008F64A3"/>
    <w:rsid w:val="009030A7"/>
    <w:rsid w:val="00903EF8"/>
    <w:rsid w:val="00912ACE"/>
    <w:rsid w:val="009135AF"/>
    <w:rsid w:val="009151ED"/>
    <w:rsid w:val="0092008B"/>
    <w:rsid w:val="009232D5"/>
    <w:rsid w:val="00927890"/>
    <w:rsid w:val="009302A9"/>
    <w:rsid w:val="0093076B"/>
    <w:rsid w:val="009374A0"/>
    <w:rsid w:val="0094554A"/>
    <w:rsid w:val="00946DCF"/>
    <w:rsid w:val="00950E88"/>
    <w:rsid w:val="00975305"/>
    <w:rsid w:val="00994F04"/>
    <w:rsid w:val="00997636"/>
    <w:rsid w:val="009A03A0"/>
    <w:rsid w:val="009A3313"/>
    <w:rsid w:val="009A6268"/>
    <w:rsid w:val="009A69CD"/>
    <w:rsid w:val="009C1657"/>
    <w:rsid w:val="009C23DE"/>
    <w:rsid w:val="009C778C"/>
    <w:rsid w:val="009D296B"/>
    <w:rsid w:val="009D4C1D"/>
    <w:rsid w:val="009E0F5E"/>
    <w:rsid w:val="009F0F35"/>
    <w:rsid w:val="00A01A3B"/>
    <w:rsid w:val="00A12962"/>
    <w:rsid w:val="00A16963"/>
    <w:rsid w:val="00A206FB"/>
    <w:rsid w:val="00A25C91"/>
    <w:rsid w:val="00A3205C"/>
    <w:rsid w:val="00A44C97"/>
    <w:rsid w:val="00A452E3"/>
    <w:rsid w:val="00A606C6"/>
    <w:rsid w:val="00A71597"/>
    <w:rsid w:val="00A72E4A"/>
    <w:rsid w:val="00A73AD3"/>
    <w:rsid w:val="00A763C8"/>
    <w:rsid w:val="00A83633"/>
    <w:rsid w:val="00A854D7"/>
    <w:rsid w:val="00AA0920"/>
    <w:rsid w:val="00AA4842"/>
    <w:rsid w:val="00AB2A20"/>
    <w:rsid w:val="00AC0F16"/>
    <w:rsid w:val="00AC1219"/>
    <w:rsid w:val="00AD36C8"/>
    <w:rsid w:val="00AE0B4D"/>
    <w:rsid w:val="00AE2928"/>
    <w:rsid w:val="00B014F0"/>
    <w:rsid w:val="00B0171E"/>
    <w:rsid w:val="00B05D90"/>
    <w:rsid w:val="00B11BFA"/>
    <w:rsid w:val="00B177B8"/>
    <w:rsid w:val="00B2103A"/>
    <w:rsid w:val="00B21D26"/>
    <w:rsid w:val="00B23DA4"/>
    <w:rsid w:val="00B257CA"/>
    <w:rsid w:val="00B26004"/>
    <w:rsid w:val="00B30B12"/>
    <w:rsid w:val="00B3126D"/>
    <w:rsid w:val="00B35BC7"/>
    <w:rsid w:val="00B41ED4"/>
    <w:rsid w:val="00B4207B"/>
    <w:rsid w:val="00B44E27"/>
    <w:rsid w:val="00B44E37"/>
    <w:rsid w:val="00B465BC"/>
    <w:rsid w:val="00B51BF9"/>
    <w:rsid w:val="00B5478A"/>
    <w:rsid w:val="00B7047A"/>
    <w:rsid w:val="00B709E2"/>
    <w:rsid w:val="00B76176"/>
    <w:rsid w:val="00B81EE1"/>
    <w:rsid w:val="00B8291C"/>
    <w:rsid w:val="00B90FBC"/>
    <w:rsid w:val="00B9570E"/>
    <w:rsid w:val="00BA6844"/>
    <w:rsid w:val="00BC368A"/>
    <w:rsid w:val="00BC5F34"/>
    <w:rsid w:val="00BC7650"/>
    <w:rsid w:val="00BD0EDB"/>
    <w:rsid w:val="00BD240D"/>
    <w:rsid w:val="00BD3C05"/>
    <w:rsid w:val="00BE2EC8"/>
    <w:rsid w:val="00BE44A6"/>
    <w:rsid w:val="00BE5836"/>
    <w:rsid w:val="00BE5BE3"/>
    <w:rsid w:val="00BF49FC"/>
    <w:rsid w:val="00C00735"/>
    <w:rsid w:val="00C066F2"/>
    <w:rsid w:val="00C072C4"/>
    <w:rsid w:val="00C178DF"/>
    <w:rsid w:val="00C2296B"/>
    <w:rsid w:val="00C229FA"/>
    <w:rsid w:val="00C27C2F"/>
    <w:rsid w:val="00C4664B"/>
    <w:rsid w:val="00C61246"/>
    <w:rsid w:val="00C62EC9"/>
    <w:rsid w:val="00C62F20"/>
    <w:rsid w:val="00C6450C"/>
    <w:rsid w:val="00C659DB"/>
    <w:rsid w:val="00C75CFC"/>
    <w:rsid w:val="00C77F7E"/>
    <w:rsid w:val="00C805AA"/>
    <w:rsid w:val="00C87026"/>
    <w:rsid w:val="00C96230"/>
    <w:rsid w:val="00CA21A1"/>
    <w:rsid w:val="00CB3E94"/>
    <w:rsid w:val="00CC4DED"/>
    <w:rsid w:val="00CC5A72"/>
    <w:rsid w:val="00CC67CB"/>
    <w:rsid w:val="00CE7652"/>
    <w:rsid w:val="00CF0D60"/>
    <w:rsid w:val="00D16C54"/>
    <w:rsid w:val="00D20A32"/>
    <w:rsid w:val="00D21DC1"/>
    <w:rsid w:val="00D35A3D"/>
    <w:rsid w:val="00D3656B"/>
    <w:rsid w:val="00D37C7C"/>
    <w:rsid w:val="00D40DE0"/>
    <w:rsid w:val="00D436BF"/>
    <w:rsid w:val="00D531C9"/>
    <w:rsid w:val="00D540EC"/>
    <w:rsid w:val="00D65BF4"/>
    <w:rsid w:val="00D7366C"/>
    <w:rsid w:val="00D9221E"/>
    <w:rsid w:val="00D9243F"/>
    <w:rsid w:val="00D93D2C"/>
    <w:rsid w:val="00DA126B"/>
    <w:rsid w:val="00DA3BB5"/>
    <w:rsid w:val="00DB1217"/>
    <w:rsid w:val="00DC1937"/>
    <w:rsid w:val="00DC1F45"/>
    <w:rsid w:val="00DD4921"/>
    <w:rsid w:val="00DD5B17"/>
    <w:rsid w:val="00DD7589"/>
    <w:rsid w:val="00DE3D90"/>
    <w:rsid w:val="00DE54A8"/>
    <w:rsid w:val="00DE7B79"/>
    <w:rsid w:val="00DF37BC"/>
    <w:rsid w:val="00DF7326"/>
    <w:rsid w:val="00E0580D"/>
    <w:rsid w:val="00E14B1C"/>
    <w:rsid w:val="00E15A50"/>
    <w:rsid w:val="00E17610"/>
    <w:rsid w:val="00E251BE"/>
    <w:rsid w:val="00E278CB"/>
    <w:rsid w:val="00E32DC8"/>
    <w:rsid w:val="00E36AEA"/>
    <w:rsid w:val="00E42990"/>
    <w:rsid w:val="00E4457E"/>
    <w:rsid w:val="00E45C49"/>
    <w:rsid w:val="00E52731"/>
    <w:rsid w:val="00E54608"/>
    <w:rsid w:val="00E656B8"/>
    <w:rsid w:val="00E72C6A"/>
    <w:rsid w:val="00E72D37"/>
    <w:rsid w:val="00E7481A"/>
    <w:rsid w:val="00E857B4"/>
    <w:rsid w:val="00E8794E"/>
    <w:rsid w:val="00E94F68"/>
    <w:rsid w:val="00EA0924"/>
    <w:rsid w:val="00EA2C2F"/>
    <w:rsid w:val="00EA7BDC"/>
    <w:rsid w:val="00EC21BD"/>
    <w:rsid w:val="00EC4D83"/>
    <w:rsid w:val="00EC6A91"/>
    <w:rsid w:val="00EC6DBB"/>
    <w:rsid w:val="00EE1AC1"/>
    <w:rsid w:val="00EE5F09"/>
    <w:rsid w:val="00EE71F7"/>
    <w:rsid w:val="00EF05F1"/>
    <w:rsid w:val="00EF2DAC"/>
    <w:rsid w:val="00EF3F98"/>
    <w:rsid w:val="00EF6E1C"/>
    <w:rsid w:val="00F32956"/>
    <w:rsid w:val="00F36F2C"/>
    <w:rsid w:val="00F42C44"/>
    <w:rsid w:val="00F44439"/>
    <w:rsid w:val="00F4701D"/>
    <w:rsid w:val="00F55CA1"/>
    <w:rsid w:val="00F55F65"/>
    <w:rsid w:val="00F60D60"/>
    <w:rsid w:val="00F71288"/>
    <w:rsid w:val="00F72C36"/>
    <w:rsid w:val="00F74CF1"/>
    <w:rsid w:val="00F75559"/>
    <w:rsid w:val="00F7768B"/>
    <w:rsid w:val="00F865F1"/>
    <w:rsid w:val="00F944C1"/>
    <w:rsid w:val="00F97C4B"/>
    <w:rsid w:val="00FA1501"/>
    <w:rsid w:val="00FB39BF"/>
    <w:rsid w:val="00FC2674"/>
    <w:rsid w:val="00FC54A6"/>
    <w:rsid w:val="00FC77C3"/>
    <w:rsid w:val="00FD0011"/>
    <w:rsid w:val="00FE0AC1"/>
    <w:rsid w:val="00FF15B7"/>
    <w:rsid w:val="00FF60B1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EA145"/>
  <w15:docId w15:val="{624EDA45-E0AE-4CE7-A453-E2C165CE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1414"/>
    <w:pPr>
      <w:suppressAutoHyphens/>
      <w:jc w:val="both"/>
    </w:pPr>
    <w:rPr>
      <w:rFonts w:cs="Tahoma"/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4"/>
      </w:numPr>
      <w:spacing w:before="360" w:after="240" w:line="240" w:lineRule="atLeast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4"/>
      </w:numPr>
      <w:spacing w:before="360" w:after="120" w:line="240" w:lineRule="atLeast"/>
      <w:outlineLvl w:val="1"/>
    </w:pPr>
    <w:rPr>
      <w: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4"/>
      </w:numPr>
      <w:spacing w:before="360" w:after="120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before="360" w:after="12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4"/>
      </w:numPr>
      <w:spacing w:before="240" w:after="60"/>
      <w:ind w:left="1276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4"/>
      </w:numPr>
      <w:spacing w:before="240" w:after="60"/>
      <w:ind w:left="1276"/>
      <w:outlineLvl w:val="5"/>
    </w:pPr>
  </w:style>
  <w:style w:type="paragraph" w:styleId="Nadpis7">
    <w:name w:val="heading 7"/>
    <w:basedOn w:val="Normln"/>
    <w:next w:val="Normln"/>
    <w:qFormat/>
    <w:pPr>
      <w:numPr>
        <w:ilvl w:val="6"/>
        <w:numId w:val="4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4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u w:val="none"/>
    </w:rPr>
  </w:style>
  <w:style w:type="character" w:customStyle="1" w:styleId="WW8Num1z4">
    <w:name w:val="WW8Num1z4"/>
    <w:rPr>
      <w:rFonts w:ascii="Symbol" w:hAnsi="Symbol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6z0">
    <w:name w:val="WW8Num6z0"/>
    <w:rPr>
      <w:rFonts w:ascii="Times New Roman" w:hAnsi="Times New Roman"/>
      <w:b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6z0">
    <w:name w:val="WW8Num16z0"/>
    <w:rPr>
      <w:rFonts w:ascii="Times New Roman" w:hAnsi="Times New Roman"/>
      <w:b/>
    </w:rPr>
  </w:style>
  <w:style w:type="character" w:customStyle="1" w:styleId="WW8Num18z0">
    <w:name w:val="WW8Num18z0"/>
    <w:rPr>
      <w:rFonts w:ascii="Times New Roman" w:hAnsi="Times New Roman"/>
      <w:b/>
    </w:rPr>
  </w:style>
  <w:style w:type="character" w:customStyle="1" w:styleId="WW8Num19z0">
    <w:name w:val="WW8Num19z0"/>
    <w:rPr>
      <w:rFonts w:ascii="Times New Roman" w:hAnsi="Times New Roman"/>
    </w:rPr>
  </w:style>
  <w:style w:type="character" w:styleId="slostrnky">
    <w:name w:val="page number"/>
    <w:basedOn w:val="Standardnpsmoodstavce"/>
    <w:semiHidden/>
    <w:qFormat/>
  </w:style>
  <w:style w:type="character" w:customStyle="1" w:styleId="Symbolyproslovn">
    <w:name w:val="Symboly pro číslování"/>
  </w:style>
  <w:style w:type="paragraph" w:styleId="Zkladntext">
    <w:name w:val="Body Text"/>
    <w:basedOn w:val="Normln"/>
    <w:link w:val="ZkladntextChar"/>
    <w:semiHidden/>
    <w:rPr>
      <w:rFonts w:ascii="Arial" w:hAnsi="Arial"/>
      <w:sz w:val="20"/>
    </w:rPr>
  </w:style>
  <w:style w:type="paragraph" w:styleId="Seznam">
    <w:name w:val="List"/>
    <w:basedOn w:val="Zkladntext"/>
    <w:semiHidden/>
    <w:rPr>
      <w:rFonts w:cs="Lucida Sans Unicode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 Unicode"/>
      <w:i/>
      <w:iCs/>
      <w:sz w:val="20"/>
    </w:rPr>
  </w:style>
  <w:style w:type="paragraph" w:customStyle="1" w:styleId="Rejstk">
    <w:name w:val="Rejstřík"/>
    <w:basedOn w:val="Normln"/>
    <w:pPr>
      <w:suppressLineNumbers/>
    </w:pPr>
    <w:rPr>
      <w:rFonts w:cs="Lucida Sans Unicod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Zhlav">
    <w:name w:val="header"/>
    <w:basedOn w:val="Normln"/>
    <w:semiHidden/>
    <w:pPr>
      <w:jc w:val="left"/>
    </w:pPr>
  </w:style>
  <w:style w:type="paragraph" w:styleId="Zpat">
    <w:name w:val="footer"/>
    <w:basedOn w:val="Normln"/>
    <w:link w:val="ZpatChar"/>
    <w:uiPriority w:val="99"/>
    <w:pPr>
      <w:pBdr>
        <w:top w:val="single" w:sz="4" w:space="1" w:color="000000"/>
      </w:pBdr>
      <w:tabs>
        <w:tab w:val="right" w:pos="9072"/>
      </w:tabs>
    </w:pPr>
    <w:rPr>
      <w:sz w:val="16"/>
    </w:rPr>
  </w:style>
  <w:style w:type="paragraph" w:styleId="Obsah1">
    <w:name w:val="toc 1"/>
    <w:basedOn w:val="Normln"/>
    <w:next w:val="Normln"/>
    <w:semiHidden/>
    <w:pPr>
      <w:tabs>
        <w:tab w:val="left" w:pos="960"/>
        <w:tab w:val="right" w:pos="8789"/>
      </w:tabs>
      <w:spacing w:before="120" w:after="120"/>
      <w:ind w:left="993" w:hanging="993"/>
      <w:jc w:val="left"/>
    </w:pPr>
    <w:rPr>
      <w:noProof/>
    </w:rPr>
  </w:style>
  <w:style w:type="paragraph" w:styleId="Obsah2">
    <w:name w:val="toc 2"/>
    <w:basedOn w:val="Normln"/>
    <w:next w:val="Normln"/>
    <w:semiHidden/>
    <w:pPr>
      <w:tabs>
        <w:tab w:val="left" w:pos="960"/>
        <w:tab w:val="right" w:pos="8789"/>
      </w:tabs>
      <w:ind w:left="993" w:hanging="993"/>
      <w:jc w:val="left"/>
    </w:pPr>
    <w:rPr>
      <w:noProof/>
    </w:rPr>
  </w:style>
  <w:style w:type="paragraph" w:styleId="Obsah3">
    <w:name w:val="toc 3"/>
    <w:basedOn w:val="Normln"/>
    <w:next w:val="Normln"/>
    <w:semiHidden/>
    <w:pPr>
      <w:tabs>
        <w:tab w:val="left" w:pos="993"/>
        <w:tab w:val="right" w:pos="8789"/>
      </w:tabs>
      <w:ind w:left="993" w:hanging="993"/>
      <w:jc w:val="left"/>
    </w:pPr>
    <w:rPr>
      <w:noProof/>
    </w:rPr>
  </w:style>
  <w:style w:type="paragraph" w:styleId="Obsah4">
    <w:name w:val="toc 4"/>
    <w:basedOn w:val="Normln"/>
    <w:next w:val="Normln"/>
    <w:semiHidden/>
    <w:pPr>
      <w:tabs>
        <w:tab w:val="left" w:pos="1276"/>
        <w:tab w:val="right" w:pos="8789"/>
      </w:tabs>
      <w:jc w:val="left"/>
    </w:pPr>
  </w:style>
  <w:style w:type="paragraph" w:styleId="Rejstk1">
    <w:name w:val="index 1"/>
    <w:basedOn w:val="Normln"/>
    <w:next w:val="Normln"/>
    <w:semiHidden/>
    <w:rPr>
      <w:rFonts w:ascii="Arial" w:hAnsi="Arial"/>
    </w:rPr>
  </w:style>
  <w:style w:type="paragraph" w:styleId="Rejstk2">
    <w:name w:val="index 2"/>
    <w:basedOn w:val="Normln"/>
    <w:next w:val="Normln"/>
    <w:semiHidden/>
    <w:pPr>
      <w:ind w:left="480" w:hanging="240"/>
    </w:pPr>
  </w:style>
  <w:style w:type="paragraph" w:styleId="Rejstk3">
    <w:name w:val="index 3"/>
    <w:basedOn w:val="Normln"/>
    <w:next w:val="Normln"/>
    <w:semiHidden/>
    <w:pPr>
      <w:ind w:left="720" w:hanging="240"/>
    </w:pPr>
  </w:style>
  <w:style w:type="paragraph" w:styleId="Rejstk4">
    <w:name w:val="index 4"/>
    <w:basedOn w:val="Normln"/>
    <w:next w:val="Normln"/>
    <w:pPr>
      <w:ind w:left="960" w:hanging="240"/>
    </w:pPr>
  </w:style>
  <w:style w:type="paragraph" w:styleId="Rejstk5">
    <w:name w:val="index 5"/>
    <w:basedOn w:val="Normln"/>
    <w:next w:val="Normln"/>
    <w:pPr>
      <w:ind w:left="1200" w:hanging="240"/>
    </w:pPr>
  </w:style>
  <w:style w:type="paragraph" w:styleId="Rejstk6">
    <w:name w:val="index 6"/>
    <w:basedOn w:val="Normln"/>
    <w:next w:val="Normln"/>
    <w:pPr>
      <w:ind w:left="1440" w:hanging="240"/>
    </w:pPr>
  </w:style>
  <w:style w:type="paragraph" w:styleId="Rejstk7">
    <w:name w:val="index 7"/>
    <w:basedOn w:val="Normln"/>
    <w:next w:val="Normln"/>
    <w:pPr>
      <w:ind w:left="1680" w:hanging="240"/>
    </w:pPr>
  </w:style>
  <w:style w:type="paragraph" w:styleId="Rejstk8">
    <w:name w:val="index 8"/>
    <w:basedOn w:val="Normln"/>
    <w:next w:val="Normln"/>
    <w:pPr>
      <w:ind w:left="1920" w:hanging="240"/>
    </w:pPr>
  </w:style>
  <w:style w:type="paragraph" w:styleId="Rejstk9">
    <w:name w:val="index 9"/>
    <w:basedOn w:val="Normln"/>
    <w:next w:val="Normln"/>
    <w:pPr>
      <w:ind w:left="2160" w:hanging="240"/>
    </w:pPr>
  </w:style>
  <w:style w:type="paragraph" w:styleId="Hlavikarejstku">
    <w:name w:val="index heading"/>
    <w:basedOn w:val="Normln"/>
    <w:next w:val="Rejstk1"/>
    <w:semiHidden/>
  </w:style>
  <w:style w:type="paragraph" w:styleId="Obsah5">
    <w:name w:val="toc 5"/>
    <w:basedOn w:val="Normln"/>
    <w:next w:val="Normln"/>
    <w:semiHidden/>
    <w:pPr>
      <w:ind w:left="960"/>
    </w:pPr>
  </w:style>
  <w:style w:type="paragraph" w:styleId="Obsah6">
    <w:name w:val="toc 6"/>
    <w:basedOn w:val="Normln"/>
    <w:next w:val="Normln"/>
    <w:semiHidden/>
    <w:pPr>
      <w:ind w:left="1200"/>
    </w:pPr>
  </w:style>
  <w:style w:type="paragraph" w:styleId="Obsah7">
    <w:name w:val="toc 7"/>
    <w:basedOn w:val="Normln"/>
    <w:next w:val="Normln"/>
    <w:semiHidden/>
    <w:pPr>
      <w:ind w:left="1440"/>
    </w:pPr>
  </w:style>
  <w:style w:type="paragraph" w:styleId="Obsah8">
    <w:name w:val="toc 8"/>
    <w:basedOn w:val="Normln"/>
    <w:next w:val="Normln"/>
    <w:semiHidden/>
    <w:pPr>
      <w:ind w:left="1680"/>
    </w:pPr>
  </w:style>
  <w:style w:type="paragraph" w:styleId="Obsah9">
    <w:name w:val="toc 9"/>
    <w:basedOn w:val="Normln"/>
    <w:next w:val="Normln"/>
    <w:semiHidden/>
    <w:pPr>
      <w:ind w:left="1920"/>
    </w:pPr>
  </w:style>
  <w:style w:type="paragraph" w:styleId="Nzev">
    <w:name w:val="Title"/>
    <w:basedOn w:val="Normln"/>
    <w:next w:val="Podnadpis"/>
    <w:link w:val="NzevChar"/>
    <w:qFormat/>
    <w:pPr>
      <w:tabs>
        <w:tab w:val="center" w:pos="4513"/>
      </w:tabs>
      <w:jc w:val="center"/>
    </w:pPr>
    <w:rPr>
      <w:rFonts w:ascii="Arial" w:hAnsi="Arial"/>
      <w:b/>
      <w:spacing w:val="-3"/>
      <w:sz w:val="32"/>
    </w:rPr>
  </w:style>
  <w:style w:type="paragraph" w:styleId="Podnadpis">
    <w:name w:val="Subtitle"/>
    <w:basedOn w:val="Normln"/>
    <w:next w:val="Zkladntext"/>
    <w:link w:val="PodnadpisChar"/>
    <w:qFormat/>
    <w:pPr>
      <w:jc w:val="center"/>
    </w:pPr>
    <w:rPr>
      <w:rFonts w:ascii="Arial" w:hAnsi="Arial"/>
      <w:b/>
      <w:i/>
    </w:rPr>
  </w:style>
  <w:style w:type="paragraph" w:styleId="Zkladntext2">
    <w:name w:val="Body Text 2"/>
    <w:basedOn w:val="Normln"/>
    <w:pPr>
      <w:tabs>
        <w:tab w:val="center" w:pos="4513"/>
      </w:tabs>
      <w:jc w:val="center"/>
    </w:pPr>
    <w:rPr>
      <w:rFonts w:ascii="Arial" w:hAnsi="Arial"/>
      <w:b/>
      <w:sz w:val="40"/>
    </w:rPr>
  </w:style>
  <w:style w:type="paragraph" w:styleId="Zkladntextodsazen3">
    <w:name w:val="Body Text Indent 3"/>
    <w:basedOn w:val="Normln"/>
    <w:pPr>
      <w:ind w:firstLine="708"/>
    </w:pPr>
    <w:rPr>
      <w:rFonts w:ascii="Arial" w:hAnsi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907"/>
    </w:pPr>
    <w:rPr>
      <w:rFonts w:ascii="Arial" w:hAnsi="Arial"/>
      <w:sz w:val="20"/>
    </w:rPr>
  </w:style>
  <w:style w:type="paragraph" w:styleId="Zkladntextodsazen2">
    <w:name w:val="Body Text Indent 2"/>
    <w:basedOn w:val="Normln"/>
    <w:pPr>
      <w:tabs>
        <w:tab w:val="left" w:pos="-720"/>
      </w:tabs>
      <w:ind w:left="60"/>
    </w:pPr>
    <w:rPr>
      <w:rFonts w:ascii="Arial" w:hAnsi="Arial"/>
      <w:spacing w:val="-2"/>
      <w:sz w:val="20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ind w:left="-425" w:firstLine="0"/>
    </w:pPr>
  </w:style>
  <w:style w:type="paragraph" w:customStyle="1" w:styleId="Textbodu">
    <w:name w:val="Text bodu"/>
    <w:basedOn w:val="Normln"/>
    <w:pPr>
      <w:tabs>
        <w:tab w:val="num" w:pos="0"/>
      </w:tabs>
    </w:pPr>
  </w:style>
  <w:style w:type="paragraph" w:customStyle="1" w:styleId="Textpsmene">
    <w:name w:val="Text písmene"/>
    <w:basedOn w:val="Normln"/>
    <w:pPr>
      <w:tabs>
        <w:tab w:val="num" w:pos="0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character" w:customStyle="1" w:styleId="ZpatChar">
    <w:name w:val="Zápatí Char"/>
    <w:link w:val="Zpat"/>
    <w:uiPriority w:val="99"/>
    <w:rsid w:val="00C805AA"/>
    <w:rPr>
      <w:rFonts w:cs="Tahoma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69CD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9CD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300274"/>
    <w:rPr>
      <w:rFonts w:ascii="Arial" w:hAnsi="Arial" w:cs="Tahoma"/>
      <w:b/>
      <w:spacing w:val="-3"/>
      <w:sz w:val="32"/>
    </w:rPr>
  </w:style>
  <w:style w:type="character" w:customStyle="1" w:styleId="PodnadpisChar">
    <w:name w:val="Podnadpis Char"/>
    <w:basedOn w:val="Standardnpsmoodstavce"/>
    <w:link w:val="Podnadpis"/>
    <w:rsid w:val="00300274"/>
    <w:rPr>
      <w:rFonts w:ascii="Arial" w:hAnsi="Arial" w:cs="Tahoma"/>
      <w:b/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00274"/>
    <w:rPr>
      <w:rFonts w:ascii="Arial" w:hAnsi="Arial" w:cs="Tahoma"/>
    </w:rPr>
  </w:style>
  <w:style w:type="paragraph" w:styleId="Odstavecseseznamem">
    <w:name w:val="List Paragraph"/>
    <w:basedOn w:val="Normln"/>
    <w:uiPriority w:val="34"/>
    <w:qFormat/>
    <w:rsid w:val="00C96230"/>
    <w:pPr>
      <w:ind w:left="720"/>
      <w:contextualSpacing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B2E09"/>
    <w:rPr>
      <w:rFonts w:ascii="Arial" w:hAnsi="Arial" w:cs="Tahoma"/>
    </w:rPr>
  </w:style>
  <w:style w:type="paragraph" w:customStyle="1" w:styleId="projekt">
    <w:name w:val="projekt"/>
    <w:basedOn w:val="Normln"/>
    <w:rsid w:val="00696B53"/>
    <w:pPr>
      <w:spacing w:before="80"/>
    </w:pPr>
    <w:rPr>
      <w:rFonts w:cs="Times New Roman"/>
      <w:b/>
      <w:caps/>
    </w:rPr>
  </w:style>
  <w:style w:type="paragraph" w:customStyle="1" w:styleId="Zkladn-Prvnodstavec">
    <w:name w:val="Základní - První odstavec"/>
    <w:basedOn w:val="Zkladntextodsazen"/>
    <w:next w:val="Zkladntext"/>
    <w:rsid w:val="00FB39BF"/>
    <w:pPr>
      <w:widowControl w:val="0"/>
      <w:suppressAutoHyphens w:val="0"/>
      <w:spacing w:line="252" w:lineRule="auto"/>
      <w:ind w:left="567" w:firstLine="0"/>
    </w:pPr>
    <w:rPr>
      <w:rFonts w:ascii="Arial Narrow" w:hAnsi="Arial Narrow" w:cs="Times New Roman"/>
      <w:snapToGrid w:val="0"/>
      <w:sz w:val="22"/>
    </w:rPr>
  </w:style>
  <w:style w:type="character" w:styleId="Hypertextovodkaz">
    <w:name w:val="Hyperlink"/>
    <w:basedOn w:val="Standardnpsmoodstavce"/>
    <w:uiPriority w:val="99"/>
    <w:semiHidden/>
    <w:unhideWhenUsed/>
    <w:rsid w:val="00F74CF1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54B16"/>
    <w:rPr>
      <w:color w:val="808080"/>
    </w:rPr>
  </w:style>
  <w:style w:type="paragraph" w:styleId="Prosttext">
    <w:name w:val="Plain Text"/>
    <w:basedOn w:val="Normln"/>
    <w:link w:val="ProsttextChar"/>
    <w:uiPriority w:val="99"/>
    <w:unhideWhenUsed/>
    <w:rsid w:val="004364BD"/>
    <w:pPr>
      <w:suppressAutoHyphens w:val="0"/>
      <w:jc w:val="left"/>
    </w:pPr>
    <w:rPr>
      <w:rFonts w:ascii="Consolas" w:eastAsia="Calibri" w:hAnsi="Consolas" w:cs="Times New Roman"/>
      <w:sz w:val="21"/>
      <w:szCs w:val="21"/>
      <w:lang w:val="x-none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364BD"/>
    <w:rPr>
      <w:rFonts w:ascii="Consolas" w:eastAsia="Calibri" w:hAnsi="Consolas"/>
      <w:sz w:val="21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7882E-EA8D-4B8B-9C41-B502A533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515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EVC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Kotaška Daniel</dc:creator>
  <cp:lastModifiedBy>Dita Zemanová</cp:lastModifiedBy>
  <cp:revision>24</cp:revision>
  <cp:lastPrinted>2025-01-19T10:02:00Z</cp:lastPrinted>
  <dcterms:created xsi:type="dcterms:W3CDTF">2025-01-12T16:15:00Z</dcterms:created>
  <dcterms:modified xsi:type="dcterms:W3CDTF">2025-03-30T09:45:00Z</dcterms:modified>
</cp:coreProperties>
</file>